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760" w:rsidRPr="000E2657" w:rsidRDefault="00E47760" w:rsidP="00E47760">
      <w:pPr>
        <w:rPr>
          <w:rFonts w:ascii="Arial" w:hAnsi="Arial" w:cs="Arial"/>
          <w:b/>
          <w:szCs w:val="20"/>
        </w:rPr>
      </w:pPr>
      <w:bookmarkStart w:id="0" w:name="_GoBack"/>
      <w:bookmarkEnd w:id="0"/>
      <w:r w:rsidRPr="000E2657">
        <w:rPr>
          <w:rFonts w:ascii="Arial" w:hAnsi="Arial" w:cs="Arial"/>
          <w:b/>
          <w:szCs w:val="20"/>
        </w:rPr>
        <w:t xml:space="preserve">Deputy Registrar </w:t>
      </w:r>
      <w:r w:rsidR="00065857" w:rsidRPr="000E2657">
        <w:rPr>
          <w:rFonts w:ascii="Arial" w:hAnsi="Arial" w:cs="Arial"/>
          <w:b/>
          <w:szCs w:val="20"/>
        </w:rPr>
        <w:t>Meeting Notes</w:t>
      </w:r>
      <w:r w:rsidR="00D370F6">
        <w:rPr>
          <w:rFonts w:ascii="Arial" w:hAnsi="Arial" w:cs="Arial"/>
          <w:b/>
          <w:szCs w:val="20"/>
        </w:rPr>
        <w:t xml:space="preserve">                                                                                       4/28/2020</w:t>
      </w:r>
    </w:p>
    <w:p w:rsidR="00D370F6" w:rsidRDefault="00A20E8C" w:rsidP="007E4285">
      <w:pPr>
        <w:rPr>
          <w:rFonts w:ascii="Arial" w:hAnsi="Arial" w:cs="Arial"/>
        </w:rPr>
      </w:pPr>
      <w:r w:rsidRPr="000E2657">
        <w:rPr>
          <w:rFonts w:ascii="Arial" w:hAnsi="Arial" w:cs="Arial"/>
        </w:rPr>
        <w:t xml:space="preserve"> </w:t>
      </w:r>
      <w:r w:rsidR="00307E41">
        <w:rPr>
          <w:rFonts w:ascii="Arial" w:hAnsi="Arial" w:cs="Arial"/>
        </w:rPr>
        <w:t>D</w:t>
      </w:r>
      <w:r w:rsidR="00E47760" w:rsidRPr="000E2657">
        <w:rPr>
          <w:rFonts w:ascii="Arial" w:hAnsi="Arial" w:cs="Arial"/>
        </w:rPr>
        <w:t>eputy registrars and DPS</w:t>
      </w:r>
      <w:r w:rsidR="00307E41">
        <w:rPr>
          <w:rFonts w:ascii="Arial" w:hAnsi="Arial" w:cs="Arial"/>
        </w:rPr>
        <w:t>-</w:t>
      </w:r>
      <w:r w:rsidR="00E47760" w:rsidRPr="000E2657">
        <w:rPr>
          <w:rFonts w:ascii="Arial" w:hAnsi="Arial" w:cs="Arial"/>
        </w:rPr>
        <w:t xml:space="preserve"> DVS leadership</w:t>
      </w:r>
      <w:r w:rsidR="00307E41">
        <w:rPr>
          <w:rFonts w:ascii="Arial" w:hAnsi="Arial" w:cs="Arial"/>
        </w:rPr>
        <w:t xml:space="preserve"> covering the following information at a meeting Tuesday, April 21</w:t>
      </w:r>
      <w:r w:rsidR="00E47760" w:rsidRPr="000E2657">
        <w:rPr>
          <w:rFonts w:ascii="Arial" w:hAnsi="Arial" w:cs="Arial"/>
        </w:rPr>
        <w:t>.</w:t>
      </w:r>
    </w:p>
    <w:p w:rsidR="00E47760" w:rsidRPr="000E2657" w:rsidRDefault="00E47760" w:rsidP="007E4285">
      <w:pPr>
        <w:rPr>
          <w:rFonts w:ascii="Arial" w:hAnsi="Arial" w:cs="Arial"/>
        </w:rPr>
      </w:pPr>
      <w:r w:rsidRPr="000E2657">
        <w:rPr>
          <w:rFonts w:ascii="Arial" w:hAnsi="Arial" w:cs="Arial"/>
        </w:rPr>
        <w:t xml:space="preserve">If </w:t>
      </w:r>
      <w:r w:rsidR="00A20E8C" w:rsidRPr="000E2657">
        <w:rPr>
          <w:rFonts w:ascii="Arial" w:hAnsi="Arial" w:cs="Arial"/>
        </w:rPr>
        <w:t>we missed your topic/question, p</w:t>
      </w:r>
      <w:r w:rsidRPr="000E2657">
        <w:rPr>
          <w:rFonts w:ascii="Arial" w:hAnsi="Arial" w:cs="Arial"/>
        </w:rPr>
        <w:t xml:space="preserve">lease send an email </w:t>
      </w:r>
      <w:r w:rsidR="00184765" w:rsidRPr="000E2657">
        <w:rPr>
          <w:rFonts w:ascii="Arial" w:hAnsi="Arial" w:cs="Arial"/>
        </w:rPr>
        <w:t xml:space="preserve">to </w:t>
      </w:r>
      <w:hyperlink r:id="rId8" w:history="1">
        <w:r w:rsidR="006676B3" w:rsidRPr="000E2657">
          <w:rPr>
            <w:rStyle w:val="Hyperlink"/>
            <w:rFonts w:ascii="Arial" w:hAnsi="Arial" w:cs="Arial"/>
          </w:rPr>
          <w:t>dvs.communications@state.mn.us</w:t>
        </w:r>
        <w:r w:rsidR="00184765" w:rsidRPr="000E2657">
          <w:rPr>
            <w:rStyle w:val="Hyperlink"/>
            <w:rFonts w:ascii="Arial" w:hAnsi="Arial" w:cs="Arial"/>
          </w:rPr>
          <w:t>.</w:t>
        </w:r>
      </w:hyperlink>
      <w:r w:rsidRPr="000E2657">
        <w:rPr>
          <w:rFonts w:ascii="Arial" w:hAnsi="Arial" w:cs="Arial"/>
        </w:rPr>
        <w:t xml:space="preserve"> </w:t>
      </w:r>
    </w:p>
    <w:p w:rsidR="00A20E8C" w:rsidRPr="000E2657" w:rsidRDefault="00A20E8C" w:rsidP="007E4285">
      <w:pPr>
        <w:rPr>
          <w:rFonts w:ascii="Arial" w:hAnsi="Arial" w:cs="Arial"/>
        </w:rPr>
      </w:pPr>
      <w:r w:rsidRPr="000E2657">
        <w:rPr>
          <w:rFonts w:ascii="Arial" w:hAnsi="Arial" w:cs="Arial"/>
        </w:rPr>
        <w:t xml:space="preserve">Notes from previous meetings are available on Info Hub under the </w:t>
      </w:r>
      <w:hyperlink r:id="rId9" w:history="1">
        <w:r w:rsidRPr="000E2657">
          <w:rPr>
            <w:rStyle w:val="Hyperlink"/>
            <w:rFonts w:ascii="Arial" w:hAnsi="Arial" w:cs="Arial"/>
          </w:rPr>
          <w:t>resources tab.</w:t>
        </w:r>
      </w:hyperlink>
      <w:r w:rsidRPr="000E2657">
        <w:rPr>
          <w:rFonts w:ascii="Arial" w:hAnsi="Arial" w:cs="Arial"/>
        </w:rPr>
        <w:t xml:space="preserve"> </w:t>
      </w:r>
    </w:p>
    <w:p w:rsidR="00D370F6" w:rsidRDefault="00D370F6" w:rsidP="00A20E8C">
      <w:pPr>
        <w:spacing w:before="0" w:after="60"/>
        <w:rPr>
          <w:rFonts w:ascii="Arial" w:hAnsi="Arial" w:cs="Arial"/>
          <w:b/>
          <w:sz w:val="28"/>
        </w:rPr>
      </w:pPr>
    </w:p>
    <w:p w:rsidR="00D370F6" w:rsidRDefault="00D370F6" w:rsidP="00A20E8C">
      <w:pPr>
        <w:spacing w:before="0" w:after="60"/>
        <w:rPr>
          <w:rFonts w:ascii="Arial" w:hAnsi="Arial" w:cs="Arial"/>
          <w:b/>
          <w:sz w:val="28"/>
        </w:rPr>
      </w:pPr>
    </w:p>
    <w:p w:rsidR="00A20E8C" w:rsidRPr="000E2657" w:rsidRDefault="00A20E8C" w:rsidP="00A20E8C">
      <w:pPr>
        <w:spacing w:before="0" w:after="60"/>
        <w:rPr>
          <w:rFonts w:ascii="Arial" w:hAnsi="Arial" w:cs="Arial"/>
          <w:b/>
          <w:sz w:val="28"/>
        </w:rPr>
      </w:pPr>
      <w:r w:rsidRPr="000E2657">
        <w:rPr>
          <w:rFonts w:ascii="Arial" w:hAnsi="Arial" w:cs="Arial"/>
          <w:b/>
          <w:sz w:val="28"/>
        </w:rPr>
        <w:t>Highlights from DVS Director</w:t>
      </w:r>
      <w:r w:rsidR="00D370F6">
        <w:rPr>
          <w:rFonts w:ascii="Arial" w:hAnsi="Arial" w:cs="Arial"/>
          <w:b/>
          <w:sz w:val="28"/>
        </w:rPr>
        <w:t xml:space="preserve"> Corrie and A.C. Tim Lynaugh</w:t>
      </w:r>
    </w:p>
    <w:p w:rsidR="00DF7C56" w:rsidRDefault="00D370F6" w:rsidP="00A20E8C">
      <w:pPr>
        <w:spacing w:before="0" w:after="60"/>
        <w:rPr>
          <w:rFonts w:ascii="Arial" w:hAnsi="Arial" w:cs="Arial"/>
          <w:sz w:val="20"/>
          <w:szCs w:val="20"/>
        </w:rPr>
      </w:pPr>
      <w:r>
        <w:rPr>
          <w:rFonts w:ascii="Arial" w:hAnsi="Arial" w:cs="Arial"/>
          <w:sz w:val="20"/>
          <w:szCs w:val="20"/>
        </w:rPr>
        <w:t>Since our Tuesday m</w:t>
      </w:r>
      <w:r w:rsidR="00DF7C56" w:rsidRPr="000E2657">
        <w:rPr>
          <w:rFonts w:ascii="Arial" w:hAnsi="Arial" w:cs="Arial"/>
          <w:sz w:val="20"/>
          <w:szCs w:val="20"/>
        </w:rPr>
        <w:t xml:space="preserve">eeting the stay at home order has been extended </w:t>
      </w:r>
      <w:r w:rsidR="00307E41">
        <w:rPr>
          <w:rFonts w:ascii="Arial" w:hAnsi="Arial" w:cs="Arial"/>
          <w:sz w:val="20"/>
          <w:szCs w:val="20"/>
        </w:rPr>
        <w:t>until</w:t>
      </w:r>
      <w:r w:rsidR="00DF7C56" w:rsidRPr="000E2657">
        <w:rPr>
          <w:rFonts w:ascii="Arial" w:hAnsi="Arial" w:cs="Arial"/>
          <w:sz w:val="20"/>
          <w:szCs w:val="20"/>
        </w:rPr>
        <w:t xml:space="preserve"> May 18. </w:t>
      </w:r>
    </w:p>
    <w:p w:rsidR="00D370F6" w:rsidRPr="000E2657" w:rsidRDefault="00D370F6" w:rsidP="00A20E8C">
      <w:pPr>
        <w:spacing w:before="0" w:after="60"/>
        <w:rPr>
          <w:rFonts w:ascii="Arial" w:hAnsi="Arial" w:cs="Arial"/>
          <w:sz w:val="20"/>
          <w:szCs w:val="20"/>
        </w:rPr>
      </w:pPr>
    </w:p>
    <w:p w:rsidR="00DF7C56" w:rsidRDefault="00DF7C56" w:rsidP="00A20E8C">
      <w:pPr>
        <w:spacing w:before="0" w:after="60"/>
        <w:rPr>
          <w:rFonts w:ascii="Arial" w:hAnsi="Arial" w:cs="Arial"/>
          <w:sz w:val="20"/>
          <w:szCs w:val="20"/>
        </w:rPr>
      </w:pPr>
      <w:r w:rsidRPr="000E2657">
        <w:rPr>
          <w:rFonts w:ascii="Arial" w:hAnsi="Arial" w:cs="Arial"/>
          <w:sz w:val="20"/>
          <w:szCs w:val="20"/>
        </w:rPr>
        <w:t xml:space="preserve">We are encouraging deputy offices to </w:t>
      </w:r>
      <w:r w:rsidR="00307E41">
        <w:rPr>
          <w:rFonts w:ascii="Arial" w:hAnsi="Arial" w:cs="Arial"/>
          <w:sz w:val="20"/>
          <w:szCs w:val="20"/>
        </w:rPr>
        <w:t>outline specific social distancing and sanitizing plans</w:t>
      </w:r>
      <w:r w:rsidRPr="000E2657">
        <w:rPr>
          <w:rFonts w:ascii="Arial" w:hAnsi="Arial" w:cs="Arial"/>
          <w:sz w:val="20"/>
          <w:szCs w:val="20"/>
        </w:rPr>
        <w:t xml:space="preserve"> they will have in place once operations are allowed to resume. </w:t>
      </w:r>
      <w:r w:rsidR="00307E41">
        <w:rPr>
          <w:rFonts w:ascii="Arial" w:hAnsi="Arial" w:cs="Arial"/>
          <w:sz w:val="20"/>
          <w:szCs w:val="20"/>
        </w:rPr>
        <w:t>Offices owned by the</w:t>
      </w:r>
      <w:r w:rsidRPr="000E2657">
        <w:rPr>
          <w:rFonts w:ascii="Arial" w:hAnsi="Arial" w:cs="Arial"/>
          <w:sz w:val="20"/>
          <w:szCs w:val="20"/>
        </w:rPr>
        <w:t xml:space="preserve"> </w:t>
      </w:r>
      <w:r w:rsidR="00307E41">
        <w:rPr>
          <w:rFonts w:ascii="Arial" w:hAnsi="Arial" w:cs="Arial"/>
          <w:sz w:val="20"/>
          <w:szCs w:val="20"/>
        </w:rPr>
        <w:t>c</w:t>
      </w:r>
      <w:r w:rsidRPr="000E2657">
        <w:rPr>
          <w:rFonts w:ascii="Arial" w:hAnsi="Arial" w:cs="Arial"/>
          <w:sz w:val="20"/>
          <w:szCs w:val="20"/>
        </w:rPr>
        <w:t xml:space="preserve">ity or </w:t>
      </w:r>
      <w:r w:rsidR="00307E41">
        <w:rPr>
          <w:rFonts w:ascii="Arial" w:hAnsi="Arial" w:cs="Arial"/>
          <w:sz w:val="20"/>
          <w:szCs w:val="20"/>
        </w:rPr>
        <w:t>c</w:t>
      </w:r>
      <w:r w:rsidRPr="000E2657">
        <w:rPr>
          <w:rFonts w:ascii="Arial" w:hAnsi="Arial" w:cs="Arial"/>
          <w:sz w:val="20"/>
          <w:szCs w:val="20"/>
        </w:rPr>
        <w:t>ounty</w:t>
      </w:r>
      <w:r w:rsidR="00307E41">
        <w:rPr>
          <w:rFonts w:ascii="Arial" w:hAnsi="Arial" w:cs="Arial"/>
          <w:sz w:val="20"/>
          <w:szCs w:val="20"/>
        </w:rPr>
        <w:t xml:space="preserve"> should</w:t>
      </w:r>
      <w:r w:rsidRPr="000E2657">
        <w:rPr>
          <w:rFonts w:ascii="Arial" w:hAnsi="Arial" w:cs="Arial"/>
          <w:sz w:val="20"/>
          <w:szCs w:val="20"/>
        </w:rPr>
        <w:t xml:space="preserve"> reach out and see what </w:t>
      </w:r>
      <w:r w:rsidR="00307E41">
        <w:rPr>
          <w:rFonts w:ascii="Arial" w:hAnsi="Arial" w:cs="Arial"/>
          <w:sz w:val="20"/>
          <w:szCs w:val="20"/>
        </w:rPr>
        <w:t xml:space="preserve">recommendations </w:t>
      </w:r>
      <w:r w:rsidRPr="000E2657">
        <w:rPr>
          <w:rFonts w:ascii="Arial" w:hAnsi="Arial" w:cs="Arial"/>
          <w:sz w:val="20"/>
          <w:szCs w:val="20"/>
        </w:rPr>
        <w:t xml:space="preserve">the </w:t>
      </w:r>
      <w:r w:rsidR="00307E41">
        <w:rPr>
          <w:rFonts w:ascii="Arial" w:hAnsi="Arial" w:cs="Arial"/>
          <w:sz w:val="20"/>
          <w:szCs w:val="20"/>
        </w:rPr>
        <w:t>c</w:t>
      </w:r>
      <w:r w:rsidRPr="000E2657">
        <w:rPr>
          <w:rFonts w:ascii="Arial" w:hAnsi="Arial" w:cs="Arial"/>
          <w:sz w:val="20"/>
          <w:szCs w:val="20"/>
        </w:rPr>
        <w:t xml:space="preserve">ity or </w:t>
      </w:r>
      <w:r w:rsidR="00307E41">
        <w:rPr>
          <w:rFonts w:ascii="Arial" w:hAnsi="Arial" w:cs="Arial"/>
          <w:sz w:val="20"/>
          <w:szCs w:val="20"/>
        </w:rPr>
        <w:t>c</w:t>
      </w:r>
      <w:r w:rsidRPr="000E2657">
        <w:rPr>
          <w:rFonts w:ascii="Arial" w:hAnsi="Arial" w:cs="Arial"/>
          <w:sz w:val="20"/>
          <w:szCs w:val="20"/>
        </w:rPr>
        <w:t xml:space="preserve">ounty has started to put into place. Our communications dept. is working on a checklist of items you may want to </w:t>
      </w:r>
      <w:r w:rsidR="00C8508F">
        <w:rPr>
          <w:rFonts w:ascii="Arial" w:hAnsi="Arial" w:cs="Arial"/>
          <w:sz w:val="20"/>
          <w:szCs w:val="20"/>
        </w:rPr>
        <w:t>consider</w:t>
      </w:r>
      <w:r w:rsidRPr="000E2657">
        <w:rPr>
          <w:rFonts w:ascii="Arial" w:hAnsi="Arial" w:cs="Arial"/>
          <w:sz w:val="20"/>
          <w:szCs w:val="20"/>
        </w:rPr>
        <w:t xml:space="preserve"> as you develop your plans.  We are not going to be directing what each office should </w:t>
      </w:r>
      <w:r w:rsidR="000E2657" w:rsidRPr="000E2657">
        <w:rPr>
          <w:rFonts w:ascii="Arial" w:hAnsi="Arial" w:cs="Arial"/>
          <w:sz w:val="20"/>
          <w:szCs w:val="20"/>
        </w:rPr>
        <w:t>do;</w:t>
      </w:r>
      <w:r w:rsidRPr="000E2657">
        <w:rPr>
          <w:rFonts w:ascii="Arial" w:hAnsi="Arial" w:cs="Arial"/>
          <w:sz w:val="20"/>
          <w:szCs w:val="20"/>
        </w:rPr>
        <w:t xml:space="preserve"> you should take your recommendations from the CDC </w:t>
      </w:r>
      <w:r w:rsidR="00C8508F">
        <w:rPr>
          <w:rFonts w:ascii="Arial" w:hAnsi="Arial" w:cs="Arial"/>
          <w:sz w:val="20"/>
          <w:szCs w:val="20"/>
        </w:rPr>
        <w:t xml:space="preserve">and Minnesota Department of Health </w:t>
      </w:r>
      <w:r w:rsidRPr="000E2657">
        <w:rPr>
          <w:rFonts w:ascii="Arial" w:hAnsi="Arial" w:cs="Arial"/>
          <w:sz w:val="20"/>
          <w:szCs w:val="20"/>
        </w:rPr>
        <w:t xml:space="preserve">guidelines to ensure safety of your staff and your visitors. </w:t>
      </w:r>
    </w:p>
    <w:p w:rsidR="00D370F6" w:rsidRPr="000E2657" w:rsidRDefault="00D370F6" w:rsidP="00A20E8C">
      <w:pPr>
        <w:spacing w:before="0" w:after="60"/>
        <w:rPr>
          <w:rFonts w:ascii="Arial" w:hAnsi="Arial" w:cs="Arial"/>
          <w:sz w:val="20"/>
          <w:szCs w:val="20"/>
        </w:rPr>
      </w:pPr>
    </w:p>
    <w:p w:rsidR="00DF7C56" w:rsidRDefault="00DF7C56" w:rsidP="00DF7C56">
      <w:pPr>
        <w:spacing w:before="0" w:after="60"/>
        <w:rPr>
          <w:rFonts w:ascii="Arial" w:hAnsi="Arial" w:cs="Arial"/>
          <w:sz w:val="20"/>
          <w:szCs w:val="20"/>
        </w:rPr>
      </w:pPr>
      <w:r w:rsidRPr="000E2657">
        <w:rPr>
          <w:rFonts w:ascii="Arial" w:hAnsi="Arial" w:cs="Arial"/>
          <w:sz w:val="20"/>
          <w:szCs w:val="20"/>
        </w:rPr>
        <w:t xml:space="preserve">We had a meeting with Dept. of Labor and Industry this week, they shared some important information that we have added for you under the COVID-19 tab on resource center. We are working to see if </w:t>
      </w:r>
      <w:r w:rsidR="00C8508F">
        <w:rPr>
          <w:rFonts w:ascii="Arial" w:hAnsi="Arial" w:cs="Arial"/>
          <w:sz w:val="20"/>
          <w:szCs w:val="20"/>
        </w:rPr>
        <w:t xml:space="preserve">department representatives can </w:t>
      </w:r>
      <w:r w:rsidRPr="000E2657">
        <w:rPr>
          <w:rFonts w:ascii="Arial" w:hAnsi="Arial" w:cs="Arial"/>
          <w:sz w:val="20"/>
          <w:szCs w:val="20"/>
        </w:rPr>
        <w:t xml:space="preserve">join a future Tuesday meeting to help address some of your office concerns once offices are allowed to open. </w:t>
      </w:r>
    </w:p>
    <w:p w:rsidR="00D370F6" w:rsidRPr="000E2657" w:rsidRDefault="00D370F6" w:rsidP="00DF7C56">
      <w:pPr>
        <w:spacing w:before="0" w:after="60"/>
        <w:rPr>
          <w:rFonts w:ascii="Arial" w:hAnsi="Arial" w:cs="Arial"/>
          <w:sz w:val="20"/>
          <w:szCs w:val="20"/>
        </w:rPr>
      </w:pPr>
    </w:p>
    <w:p w:rsidR="004A3F01" w:rsidRDefault="00673F62" w:rsidP="00A20E8C">
      <w:pPr>
        <w:spacing w:before="0" w:after="60"/>
        <w:rPr>
          <w:rFonts w:ascii="Arial" w:hAnsi="Arial" w:cs="Arial"/>
          <w:sz w:val="20"/>
          <w:szCs w:val="20"/>
        </w:rPr>
      </w:pPr>
      <w:r w:rsidRPr="000E2657">
        <w:rPr>
          <w:rFonts w:ascii="Arial" w:hAnsi="Arial" w:cs="Arial"/>
          <w:sz w:val="20"/>
          <w:szCs w:val="20"/>
        </w:rPr>
        <w:t>Members of our team are working on robust plans for return to work.</w:t>
      </w:r>
      <w:r w:rsidR="000E2657" w:rsidRPr="000E2657">
        <w:rPr>
          <w:rFonts w:ascii="Arial" w:hAnsi="Arial" w:cs="Arial"/>
          <w:sz w:val="20"/>
          <w:szCs w:val="20"/>
        </w:rPr>
        <w:t xml:space="preserve"> </w:t>
      </w:r>
    </w:p>
    <w:p w:rsidR="004A3F01" w:rsidRDefault="00673F62" w:rsidP="002B127F">
      <w:pPr>
        <w:pStyle w:val="ListParagraph"/>
        <w:numPr>
          <w:ilvl w:val="0"/>
          <w:numId w:val="11"/>
        </w:numPr>
        <w:spacing w:before="0" w:after="60"/>
        <w:rPr>
          <w:rFonts w:ascii="Arial" w:hAnsi="Arial" w:cs="Arial"/>
          <w:sz w:val="20"/>
          <w:szCs w:val="20"/>
        </w:rPr>
      </w:pPr>
      <w:r w:rsidRPr="002B127F">
        <w:rPr>
          <w:rFonts w:ascii="Arial" w:hAnsi="Arial" w:cs="Arial"/>
          <w:sz w:val="20"/>
          <w:szCs w:val="20"/>
        </w:rPr>
        <w:t>Establishing guidelines for screening employees and visitors before entry into our facilities.</w:t>
      </w:r>
      <w:r w:rsidR="000E2657" w:rsidRPr="002B127F">
        <w:rPr>
          <w:rFonts w:ascii="Arial" w:hAnsi="Arial" w:cs="Arial"/>
          <w:sz w:val="20"/>
          <w:szCs w:val="20"/>
        </w:rPr>
        <w:t xml:space="preserve"> </w:t>
      </w:r>
      <w:r w:rsidRPr="002B127F">
        <w:rPr>
          <w:rFonts w:ascii="Arial" w:hAnsi="Arial" w:cs="Arial"/>
          <w:sz w:val="20"/>
          <w:szCs w:val="20"/>
        </w:rPr>
        <w:t xml:space="preserve"> </w:t>
      </w:r>
    </w:p>
    <w:p w:rsidR="004A3F01" w:rsidRDefault="00673F62" w:rsidP="002B127F">
      <w:pPr>
        <w:pStyle w:val="ListParagraph"/>
        <w:numPr>
          <w:ilvl w:val="0"/>
          <w:numId w:val="11"/>
        </w:numPr>
        <w:spacing w:before="0" w:after="60"/>
        <w:rPr>
          <w:rFonts w:ascii="Arial" w:hAnsi="Arial" w:cs="Arial"/>
          <w:sz w:val="20"/>
          <w:szCs w:val="20"/>
        </w:rPr>
      </w:pPr>
      <w:r w:rsidRPr="002B127F">
        <w:rPr>
          <w:rFonts w:ascii="Arial" w:hAnsi="Arial" w:cs="Arial"/>
          <w:sz w:val="20"/>
          <w:szCs w:val="20"/>
        </w:rPr>
        <w:t xml:space="preserve">Learning new ways to do business and adapting to the new normal. </w:t>
      </w:r>
    </w:p>
    <w:p w:rsidR="004A3F01" w:rsidRPr="002B127F" w:rsidRDefault="004A3F01" w:rsidP="002B127F">
      <w:pPr>
        <w:spacing w:before="0" w:after="60"/>
        <w:ind w:left="360"/>
        <w:rPr>
          <w:rFonts w:ascii="Arial" w:hAnsi="Arial" w:cs="Arial"/>
          <w:sz w:val="20"/>
          <w:szCs w:val="20"/>
        </w:rPr>
      </w:pPr>
    </w:p>
    <w:p w:rsidR="00D370F6" w:rsidRDefault="00673F62" w:rsidP="00A20E8C">
      <w:pPr>
        <w:spacing w:before="0" w:after="60"/>
        <w:rPr>
          <w:rFonts w:ascii="Arial" w:hAnsi="Arial" w:cs="Arial"/>
          <w:b/>
          <w:sz w:val="24"/>
          <w:szCs w:val="24"/>
        </w:rPr>
      </w:pPr>
      <w:r w:rsidRPr="002B127F">
        <w:rPr>
          <w:rFonts w:ascii="Arial" w:hAnsi="Arial" w:cs="Arial"/>
          <w:sz w:val="20"/>
          <w:szCs w:val="20"/>
        </w:rPr>
        <w:t>In all adversity comes some level of opportunity.</w:t>
      </w:r>
      <w:r w:rsidR="00DF7C56" w:rsidRPr="002B127F">
        <w:rPr>
          <w:rFonts w:ascii="Arial" w:hAnsi="Arial" w:cs="Arial"/>
          <w:sz w:val="20"/>
          <w:szCs w:val="20"/>
        </w:rPr>
        <w:t xml:space="preserve"> We are happy to share our plan with you as we move forward and a link will be added to resource center for you to view what we have in place for our staff and visitors to Exam Stations. </w:t>
      </w:r>
    </w:p>
    <w:p w:rsidR="00D370F6" w:rsidRDefault="00D370F6" w:rsidP="00A20E8C">
      <w:pPr>
        <w:spacing w:before="0" w:after="60"/>
        <w:rPr>
          <w:rFonts w:ascii="Arial" w:hAnsi="Arial" w:cs="Arial"/>
          <w:b/>
          <w:sz w:val="24"/>
          <w:szCs w:val="24"/>
        </w:rPr>
      </w:pPr>
    </w:p>
    <w:p w:rsidR="006676B3" w:rsidRPr="000E2657" w:rsidRDefault="00673F62" w:rsidP="00A20E8C">
      <w:pPr>
        <w:spacing w:before="0" w:after="60"/>
        <w:rPr>
          <w:rFonts w:ascii="Arial" w:hAnsi="Arial" w:cs="Arial"/>
          <w:b/>
          <w:sz w:val="24"/>
          <w:szCs w:val="24"/>
        </w:rPr>
      </w:pPr>
      <w:r w:rsidRPr="000E2657">
        <w:rPr>
          <w:rFonts w:ascii="Arial" w:hAnsi="Arial" w:cs="Arial"/>
          <w:b/>
          <w:sz w:val="24"/>
          <w:szCs w:val="24"/>
        </w:rPr>
        <w:t>Vehicle Services</w:t>
      </w:r>
    </w:p>
    <w:p w:rsidR="00673F62" w:rsidRPr="000E2657" w:rsidRDefault="00673F62" w:rsidP="002F2375">
      <w:pPr>
        <w:pStyle w:val="ListParagraph"/>
        <w:numPr>
          <w:ilvl w:val="0"/>
          <w:numId w:val="7"/>
        </w:numPr>
        <w:spacing w:before="0" w:after="60"/>
        <w:rPr>
          <w:rFonts w:ascii="Arial" w:hAnsi="Arial" w:cs="Arial"/>
          <w:sz w:val="20"/>
          <w:szCs w:val="20"/>
        </w:rPr>
      </w:pPr>
      <w:r w:rsidRPr="000E2657">
        <w:rPr>
          <w:rFonts w:ascii="Arial" w:hAnsi="Arial" w:cs="Arial"/>
          <w:sz w:val="20"/>
          <w:szCs w:val="20"/>
        </w:rPr>
        <w:t xml:space="preserve">Title and registration dept. has issued over 112,000 titles since Stay at Home order implemented. </w:t>
      </w:r>
    </w:p>
    <w:p w:rsidR="00673F62" w:rsidRPr="000E2657" w:rsidRDefault="00673F62" w:rsidP="002F2375">
      <w:pPr>
        <w:pStyle w:val="ListParagraph"/>
        <w:numPr>
          <w:ilvl w:val="0"/>
          <w:numId w:val="7"/>
        </w:numPr>
        <w:spacing w:before="0" w:after="60"/>
        <w:rPr>
          <w:rFonts w:ascii="Arial" w:hAnsi="Arial" w:cs="Arial"/>
          <w:sz w:val="20"/>
          <w:szCs w:val="20"/>
        </w:rPr>
      </w:pPr>
      <w:r w:rsidRPr="000E2657">
        <w:rPr>
          <w:rFonts w:ascii="Arial" w:hAnsi="Arial" w:cs="Arial"/>
          <w:sz w:val="20"/>
          <w:szCs w:val="20"/>
        </w:rPr>
        <w:t>Work queues dramatically decrease</w:t>
      </w:r>
      <w:r w:rsidR="00422D0C">
        <w:rPr>
          <w:rFonts w:ascii="Arial" w:hAnsi="Arial" w:cs="Arial"/>
          <w:sz w:val="20"/>
          <w:szCs w:val="20"/>
        </w:rPr>
        <w:t>.</w:t>
      </w:r>
    </w:p>
    <w:p w:rsidR="00673F62" w:rsidRPr="000E2657" w:rsidRDefault="00673F62" w:rsidP="002F2375">
      <w:pPr>
        <w:pStyle w:val="ListParagraph"/>
        <w:numPr>
          <w:ilvl w:val="0"/>
          <w:numId w:val="7"/>
        </w:numPr>
        <w:spacing w:before="0" w:after="60"/>
        <w:rPr>
          <w:rFonts w:ascii="Arial" w:hAnsi="Arial" w:cs="Arial"/>
          <w:sz w:val="20"/>
          <w:szCs w:val="20"/>
        </w:rPr>
      </w:pPr>
      <w:r w:rsidRPr="000E2657">
        <w:rPr>
          <w:rFonts w:ascii="Arial" w:hAnsi="Arial" w:cs="Arial"/>
          <w:sz w:val="20"/>
          <w:szCs w:val="20"/>
        </w:rPr>
        <w:t>Most staff working remotely</w:t>
      </w:r>
      <w:r w:rsidR="00422D0C">
        <w:rPr>
          <w:rFonts w:ascii="Arial" w:hAnsi="Arial" w:cs="Arial"/>
          <w:sz w:val="20"/>
          <w:szCs w:val="20"/>
        </w:rPr>
        <w:t>.</w:t>
      </w:r>
    </w:p>
    <w:p w:rsidR="00673F62" w:rsidRPr="000E2657" w:rsidRDefault="00DF7C56" w:rsidP="002F2375">
      <w:pPr>
        <w:pStyle w:val="ListParagraph"/>
        <w:numPr>
          <w:ilvl w:val="0"/>
          <w:numId w:val="7"/>
        </w:numPr>
        <w:spacing w:before="0" w:after="60"/>
        <w:rPr>
          <w:rFonts w:ascii="Arial" w:hAnsi="Arial" w:cs="Arial"/>
          <w:sz w:val="20"/>
          <w:szCs w:val="20"/>
        </w:rPr>
      </w:pPr>
      <w:r w:rsidRPr="000E2657">
        <w:rPr>
          <w:rFonts w:ascii="Arial" w:hAnsi="Arial" w:cs="Arial"/>
          <w:sz w:val="20"/>
          <w:szCs w:val="20"/>
        </w:rPr>
        <w:t>Prorate staff working in office</w:t>
      </w:r>
      <w:r w:rsidR="00422D0C">
        <w:rPr>
          <w:rFonts w:ascii="Arial" w:hAnsi="Arial" w:cs="Arial"/>
          <w:sz w:val="20"/>
          <w:szCs w:val="20"/>
        </w:rPr>
        <w:t>.</w:t>
      </w:r>
    </w:p>
    <w:p w:rsidR="00DF7C56" w:rsidRDefault="00DF7C56" w:rsidP="002F2375">
      <w:pPr>
        <w:pStyle w:val="ListParagraph"/>
        <w:numPr>
          <w:ilvl w:val="0"/>
          <w:numId w:val="7"/>
        </w:numPr>
        <w:spacing w:before="0" w:after="60"/>
        <w:rPr>
          <w:rFonts w:ascii="Arial" w:hAnsi="Arial" w:cs="Arial"/>
          <w:sz w:val="20"/>
          <w:szCs w:val="20"/>
        </w:rPr>
      </w:pPr>
      <w:r w:rsidRPr="000E2657">
        <w:rPr>
          <w:rFonts w:ascii="Arial" w:hAnsi="Arial" w:cs="Arial"/>
          <w:sz w:val="20"/>
          <w:szCs w:val="20"/>
        </w:rPr>
        <w:t>Some staff has returned to work on tab renewal kick-outs</w:t>
      </w:r>
      <w:r w:rsidR="00422D0C">
        <w:rPr>
          <w:rFonts w:ascii="Arial" w:hAnsi="Arial" w:cs="Arial"/>
          <w:sz w:val="20"/>
          <w:szCs w:val="20"/>
        </w:rPr>
        <w:t>.</w:t>
      </w:r>
    </w:p>
    <w:p w:rsidR="00D370F6" w:rsidRDefault="00D370F6" w:rsidP="002F2375">
      <w:pPr>
        <w:pStyle w:val="ListParagraph"/>
        <w:numPr>
          <w:ilvl w:val="0"/>
          <w:numId w:val="7"/>
        </w:numPr>
        <w:spacing w:before="0" w:after="60"/>
        <w:rPr>
          <w:rFonts w:ascii="Arial" w:hAnsi="Arial" w:cs="Arial"/>
          <w:sz w:val="20"/>
          <w:szCs w:val="20"/>
        </w:rPr>
      </w:pPr>
      <w:r>
        <w:rPr>
          <w:rFonts w:ascii="Arial" w:hAnsi="Arial" w:cs="Arial"/>
          <w:sz w:val="20"/>
          <w:szCs w:val="20"/>
        </w:rPr>
        <w:t>As they consider return to work plans, they will use a combination of remote work and in office while following social distancing</w:t>
      </w:r>
      <w:r w:rsidR="00422D0C">
        <w:rPr>
          <w:rFonts w:ascii="Arial" w:hAnsi="Arial" w:cs="Arial"/>
          <w:sz w:val="20"/>
          <w:szCs w:val="20"/>
        </w:rPr>
        <w:t>.</w:t>
      </w:r>
    </w:p>
    <w:p w:rsidR="00D370F6" w:rsidRPr="000E2657" w:rsidRDefault="00D370F6" w:rsidP="00D370F6">
      <w:pPr>
        <w:pStyle w:val="ListParagraph"/>
        <w:numPr>
          <w:ilvl w:val="0"/>
          <w:numId w:val="0"/>
        </w:numPr>
        <w:spacing w:before="0" w:after="60"/>
        <w:ind w:left="720"/>
        <w:rPr>
          <w:rFonts w:ascii="Arial" w:hAnsi="Arial" w:cs="Arial"/>
          <w:sz w:val="20"/>
          <w:szCs w:val="20"/>
        </w:rPr>
      </w:pPr>
    </w:p>
    <w:p w:rsidR="00DF7C56" w:rsidRPr="000E2657" w:rsidRDefault="00DF7C56" w:rsidP="00DF7C56">
      <w:pPr>
        <w:spacing w:before="0" w:after="60"/>
        <w:rPr>
          <w:rFonts w:ascii="Arial" w:hAnsi="Arial" w:cs="Arial"/>
          <w:b/>
          <w:sz w:val="24"/>
          <w:szCs w:val="24"/>
        </w:rPr>
      </w:pPr>
      <w:r w:rsidRPr="000E2657">
        <w:rPr>
          <w:rFonts w:ascii="Arial" w:hAnsi="Arial" w:cs="Arial"/>
          <w:b/>
          <w:sz w:val="24"/>
          <w:szCs w:val="24"/>
        </w:rPr>
        <w:t>Driver Services</w:t>
      </w:r>
    </w:p>
    <w:p w:rsidR="00DF7C56" w:rsidRPr="000E2657" w:rsidRDefault="00DF7C56" w:rsidP="002F2375">
      <w:pPr>
        <w:pStyle w:val="ListParagraph"/>
        <w:numPr>
          <w:ilvl w:val="0"/>
          <w:numId w:val="8"/>
        </w:numPr>
        <w:spacing w:before="0" w:after="60"/>
        <w:rPr>
          <w:rFonts w:ascii="Arial" w:hAnsi="Arial" w:cs="Arial"/>
          <w:sz w:val="20"/>
          <w:szCs w:val="20"/>
        </w:rPr>
      </w:pPr>
      <w:r w:rsidRPr="000E2657">
        <w:rPr>
          <w:rFonts w:ascii="Arial" w:hAnsi="Arial" w:cs="Arial"/>
          <w:sz w:val="20"/>
          <w:szCs w:val="20"/>
        </w:rPr>
        <w:t>41</w:t>
      </w:r>
      <w:r w:rsidR="00422D0C">
        <w:rPr>
          <w:rFonts w:ascii="Arial" w:hAnsi="Arial" w:cs="Arial"/>
          <w:sz w:val="20"/>
          <w:szCs w:val="20"/>
        </w:rPr>
        <w:t>,</w:t>
      </w:r>
      <w:r w:rsidRPr="000E2657">
        <w:rPr>
          <w:rFonts w:ascii="Arial" w:hAnsi="Arial" w:cs="Arial"/>
          <w:sz w:val="20"/>
          <w:szCs w:val="20"/>
        </w:rPr>
        <w:t>000 apps left to process in our driver’s license queues</w:t>
      </w:r>
      <w:r w:rsidR="00422D0C">
        <w:rPr>
          <w:rFonts w:ascii="Arial" w:hAnsi="Arial" w:cs="Arial"/>
          <w:sz w:val="20"/>
          <w:szCs w:val="20"/>
        </w:rPr>
        <w:t>.</w:t>
      </w:r>
    </w:p>
    <w:p w:rsidR="00DF7C56" w:rsidRPr="000E2657" w:rsidRDefault="00DF7C56" w:rsidP="002F2375">
      <w:pPr>
        <w:pStyle w:val="ListParagraph"/>
        <w:numPr>
          <w:ilvl w:val="0"/>
          <w:numId w:val="8"/>
        </w:numPr>
        <w:spacing w:before="0" w:after="60"/>
        <w:rPr>
          <w:rFonts w:ascii="Arial" w:hAnsi="Arial" w:cs="Arial"/>
          <w:sz w:val="20"/>
          <w:szCs w:val="20"/>
        </w:rPr>
      </w:pPr>
      <w:r w:rsidRPr="000E2657">
        <w:rPr>
          <w:rFonts w:ascii="Arial" w:hAnsi="Arial" w:cs="Arial"/>
          <w:sz w:val="20"/>
          <w:szCs w:val="20"/>
        </w:rPr>
        <w:t>Working on cross training staff to process CDL drivers apps</w:t>
      </w:r>
      <w:r w:rsidR="00422D0C">
        <w:rPr>
          <w:rFonts w:ascii="Arial" w:hAnsi="Arial" w:cs="Arial"/>
          <w:sz w:val="20"/>
          <w:szCs w:val="20"/>
        </w:rPr>
        <w:t>.</w:t>
      </w:r>
    </w:p>
    <w:p w:rsidR="00DF7C56" w:rsidRPr="000E2657" w:rsidRDefault="00DF7C56" w:rsidP="002F2375">
      <w:pPr>
        <w:pStyle w:val="ListParagraph"/>
        <w:numPr>
          <w:ilvl w:val="0"/>
          <w:numId w:val="8"/>
        </w:numPr>
        <w:spacing w:before="0" w:after="60"/>
        <w:rPr>
          <w:rFonts w:ascii="Arial" w:hAnsi="Arial" w:cs="Arial"/>
          <w:sz w:val="20"/>
          <w:szCs w:val="20"/>
        </w:rPr>
      </w:pPr>
      <w:r w:rsidRPr="000E2657">
        <w:rPr>
          <w:rFonts w:ascii="Arial" w:hAnsi="Arial" w:cs="Arial"/>
          <w:sz w:val="20"/>
          <w:szCs w:val="20"/>
        </w:rPr>
        <w:t>Some staff return to office to get missing pages from applications scanned so that the processing can continue, as well as mail out returned cards for redelivery.</w:t>
      </w:r>
    </w:p>
    <w:p w:rsidR="00DF7C56" w:rsidRDefault="00DF7C56" w:rsidP="002F2375">
      <w:pPr>
        <w:pStyle w:val="ListParagraph"/>
        <w:numPr>
          <w:ilvl w:val="0"/>
          <w:numId w:val="8"/>
        </w:numPr>
        <w:spacing w:before="0" w:after="60"/>
        <w:rPr>
          <w:rFonts w:ascii="Arial" w:hAnsi="Arial" w:cs="Arial"/>
          <w:sz w:val="20"/>
          <w:szCs w:val="20"/>
        </w:rPr>
      </w:pPr>
      <w:r w:rsidRPr="000E2657">
        <w:rPr>
          <w:rFonts w:ascii="Arial" w:hAnsi="Arial" w:cs="Arial"/>
          <w:sz w:val="20"/>
          <w:szCs w:val="20"/>
        </w:rPr>
        <w:t>Most staff working remotely</w:t>
      </w:r>
      <w:r w:rsidR="00422D0C">
        <w:rPr>
          <w:rFonts w:ascii="Arial" w:hAnsi="Arial" w:cs="Arial"/>
          <w:sz w:val="20"/>
          <w:szCs w:val="20"/>
        </w:rPr>
        <w:t>.</w:t>
      </w:r>
    </w:p>
    <w:p w:rsidR="00D370F6" w:rsidRDefault="00D370F6" w:rsidP="002F2375">
      <w:pPr>
        <w:pStyle w:val="ListParagraph"/>
        <w:numPr>
          <w:ilvl w:val="0"/>
          <w:numId w:val="8"/>
        </w:numPr>
        <w:spacing w:before="0" w:after="60"/>
        <w:rPr>
          <w:rFonts w:ascii="Arial" w:hAnsi="Arial" w:cs="Arial"/>
          <w:sz w:val="20"/>
          <w:szCs w:val="20"/>
        </w:rPr>
      </w:pPr>
      <w:r>
        <w:rPr>
          <w:rFonts w:ascii="Arial" w:hAnsi="Arial" w:cs="Arial"/>
          <w:sz w:val="20"/>
          <w:szCs w:val="20"/>
        </w:rPr>
        <w:t xml:space="preserve">As they consider return to work plans, working on a remote work plan, </w:t>
      </w:r>
      <w:r w:rsidR="00422D0C">
        <w:rPr>
          <w:rFonts w:ascii="Arial" w:hAnsi="Arial" w:cs="Arial"/>
          <w:sz w:val="20"/>
          <w:szCs w:val="20"/>
        </w:rPr>
        <w:t xml:space="preserve">DVS needs to determine </w:t>
      </w:r>
      <w:r>
        <w:rPr>
          <w:rFonts w:ascii="Arial" w:hAnsi="Arial" w:cs="Arial"/>
          <w:sz w:val="20"/>
          <w:szCs w:val="20"/>
        </w:rPr>
        <w:t>how many staff may need to be in the office and social distancing</w:t>
      </w:r>
      <w:r w:rsidR="00422D0C">
        <w:rPr>
          <w:rFonts w:ascii="Arial" w:hAnsi="Arial" w:cs="Arial"/>
          <w:sz w:val="20"/>
          <w:szCs w:val="20"/>
        </w:rPr>
        <w:t>.</w:t>
      </w:r>
    </w:p>
    <w:p w:rsidR="00D370F6" w:rsidRDefault="00D370F6" w:rsidP="00D370F6">
      <w:pPr>
        <w:spacing w:before="0" w:after="60"/>
        <w:rPr>
          <w:rFonts w:ascii="Arial" w:hAnsi="Arial" w:cs="Arial"/>
          <w:b/>
          <w:sz w:val="24"/>
          <w:szCs w:val="24"/>
        </w:rPr>
      </w:pPr>
    </w:p>
    <w:p w:rsidR="00D370F6" w:rsidRDefault="00D370F6" w:rsidP="00D370F6">
      <w:pPr>
        <w:spacing w:before="0" w:after="60"/>
        <w:rPr>
          <w:rFonts w:ascii="Arial" w:hAnsi="Arial" w:cs="Arial"/>
          <w:b/>
          <w:sz w:val="24"/>
          <w:szCs w:val="24"/>
        </w:rPr>
      </w:pPr>
      <w:r w:rsidRPr="00D370F6">
        <w:rPr>
          <w:rFonts w:ascii="Arial" w:hAnsi="Arial" w:cs="Arial"/>
          <w:b/>
          <w:sz w:val="24"/>
          <w:szCs w:val="24"/>
        </w:rPr>
        <w:t xml:space="preserve">Support Services </w:t>
      </w:r>
    </w:p>
    <w:p w:rsidR="00D370F6" w:rsidRPr="00D370F6" w:rsidRDefault="00D370F6" w:rsidP="002F2375">
      <w:pPr>
        <w:pStyle w:val="ListParagraph"/>
        <w:numPr>
          <w:ilvl w:val="0"/>
          <w:numId w:val="10"/>
        </w:numPr>
        <w:spacing w:before="0" w:after="60"/>
        <w:rPr>
          <w:rFonts w:ascii="Arial" w:hAnsi="Arial" w:cs="Arial"/>
          <w:sz w:val="20"/>
          <w:szCs w:val="20"/>
        </w:rPr>
      </w:pPr>
      <w:r w:rsidRPr="00D370F6">
        <w:rPr>
          <w:rFonts w:ascii="Arial" w:hAnsi="Arial" w:cs="Arial"/>
          <w:sz w:val="20"/>
          <w:szCs w:val="20"/>
        </w:rPr>
        <w:t>100 plus staff working remotely answers phones and emails</w:t>
      </w:r>
      <w:r w:rsidR="00422D0C">
        <w:rPr>
          <w:rFonts w:ascii="Arial" w:hAnsi="Arial" w:cs="Arial"/>
          <w:sz w:val="20"/>
          <w:szCs w:val="20"/>
        </w:rPr>
        <w:t>.</w:t>
      </w:r>
      <w:r w:rsidRPr="00D370F6">
        <w:rPr>
          <w:rFonts w:ascii="Arial" w:hAnsi="Arial" w:cs="Arial"/>
          <w:sz w:val="20"/>
          <w:szCs w:val="20"/>
        </w:rPr>
        <w:t xml:space="preserve"> </w:t>
      </w:r>
    </w:p>
    <w:p w:rsidR="00D370F6" w:rsidRPr="00D370F6" w:rsidRDefault="00D370F6" w:rsidP="002F2375">
      <w:pPr>
        <w:pStyle w:val="ListParagraph"/>
        <w:numPr>
          <w:ilvl w:val="0"/>
          <w:numId w:val="10"/>
        </w:numPr>
        <w:spacing w:before="0" w:after="60"/>
        <w:rPr>
          <w:rFonts w:ascii="Arial" w:hAnsi="Arial" w:cs="Arial"/>
          <w:sz w:val="20"/>
          <w:szCs w:val="20"/>
        </w:rPr>
      </w:pPr>
      <w:r w:rsidRPr="00D370F6">
        <w:rPr>
          <w:rFonts w:ascii="Arial" w:hAnsi="Arial" w:cs="Arial"/>
          <w:sz w:val="20"/>
          <w:szCs w:val="20"/>
        </w:rPr>
        <w:t>Since the stay at home order, have answered 200,000 plus calls remotely and responding to over 21,000 emails</w:t>
      </w:r>
      <w:r w:rsidR="00422D0C">
        <w:rPr>
          <w:rFonts w:ascii="Arial" w:hAnsi="Arial" w:cs="Arial"/>
          <w:sz w:val="20"/>
          <w:szCs w:val="20"/>
        </w:rPr>
        <w:t>.</w:t>
      </w:r>
      <w:r w:rsidRPr="00D370F6">
        <w:rPr>
          <w:rFonts w:ascii="Arial" w:hAnsi="Arial" w:cs="Arial"/>
          <w:sz w:val="20"/>
          <w:szCs w:val="20"/>
        </w:rPr>
        <w:t xml:space="preserve"> </w:t>
      </w:r>
    </w:p>
    <w:p w:rsidR="00D370F6" w:rsidRPr="00D370F6" w:rsidRDefault="00D370F6" w:rsidP="002F2375">
      <w:pPr>
        <w:pStyle w:val="ListParagraph"/>
        <w:numPr>
          <w:ilvl w:val="0"/>
          <w:numId w:val="10"/>
        </w:numPr>
        <w:spacing w:before="0" w:after="60"/>
        <w:rPr>
          <w:rFonts w:ascii="Arial" w:hAnsi="Arial" w:cs="Arial"/>
          <w:sz w:val="20"/>
          <w:szCs w:val="20"/>
        </w:rPr>
      </w:pPr>
      <w:r w:rsidRPr="00D370F6">
        <w:rPr>
          <w:rFonts w:ascii="Arial" w:hAnsi="Arial" w:cs="Arial"/>
          <w:sz w:val="20"/>
          <w:szCs w:val="20"/>
        </w:rPr>
        <w:t xml:space="preserve">Some staff have returned to office to begin imaging paperwork received by mail to keep work moving forward for customers. </w:t>
      </w:r>
    </w:p>
    <w:p w:rsidR="00D370F6" w:rsidRPr="00D370F6" w:rsidRDefault="00D370F6" w:rsidP="002F2375">
      <w:pPr>
        <w:pStyle w:val="ListParagraph"/>
        <w:numPr>
          <w:ilvl w:val="0"/>
          <w:numId w:val="10"/>
        </w:numPr>
        <w:spacing w:before="0" w:after="60"/>
        <w:rPr>
          <w:rFonts w:ascii="Arial" w:hAnsi="Arial" w:cs="Arial"/>
          <w:sz w:val="20"/>
          <w:szCs w:val="20"/>
        </w:rPr>
      </w:pPr>
      <w:r w:rsidRPr="00D370F6">
        <w:rPr>
          <w:rFonts w:ascii="Arial" w:hAnsi="Arial" w:cs="Arial"/>
          <w:sz w:val="20"/>
          <w:szCs w:val="20"/>
        </w:rPr>
        <w:t>As they consider return to work plans, will work to reduce contact with others in person where possible, intermittent scheduling, installation of barriers and continuing to focus on telework when possible.</w:t>
      </w:r>
    </w:p>
    <w:p w:rsidR="000E2657" w:rsidRPr="000E2657" w:rsidRDefault="000E2657" w:rsidP="000E2657">
      <w:pPr>
        <w:pStyle w:val="ListParagraph"/>
        <w:numPr>
          <w:ilvl w:val="0"/>
          <w:numId w:val="0"/>
        </w:numPr>
        <w:spacing w:before="0" w:after="60"/>
        <w:ind w:left="720"/>
        <w:rPr>
          <w:rFonts w:ascii="Arial" w:hAnsi="Arial" w:cs="Arial"/>
          <w:sz w:val="20"/>
          <w:szCs w:val="20"/>
        </w:rPr>
      </w:pPr>
    </w:p>
    <w:p w:rsidR="00316A73" w:rsidRPr="000E2657" w:rsidRDefault="00316A73" w:rsidP="00316A73">
      <w:pPr>
        <w:spacing w:before="0" w:after="60"/>
        <w:rPr>
          <w:rFonts w:ascii="Arial" w:hAnsi="Arial" w:cs="Arial"/>
          <w:b/>
          <w:caps/>
          <w:sz w:val="24"/>
          <w:szCs w:val="24"/>
        </w:rPr>
      </w:pPr>
      <w:r w:rsidRPr="000E2657">
        <w:rPr>
          <w:rFonts w:ascii="Arial" w:hAnsi="Arial" w:cs="Arial"/>
          <w:b/>
          <w:caps/>
          <w:sz w:val="24"/>
          <w:szCs w:val="24"/>
        </w:rPr>
        <w:t>MnDrive</w:t>
      </w:r>
    </w:p>
    <w:p w:rsidR="00673F62" w:rsidRPr="000E2657" w:rsidRDefault="00673F62" w:rsidP="002F2375">
      <w:pPr>
        <w:pStyle w:val="ListParagraph"/>
        <w:numPr>
          <w:ilvl w:val="0"/>
          <w:numId w:val="5"/>
        </w:numPr>
        <w:spacing w:before="0" w:after="60"/>
        <w:rPr>
          <w:rFonts w:ascii="Arial" w:hAnsi="Arial" w:cs="Arial"/>
          <w:sz w:val="20"/>
          <w:szCs w:val="20"/>
        </w:rPr>
      </w:pPr>
      <w:r w:rsidRPr="000E2657">
        <w:rPr>
          <w:rFonts w:ascii="Arial" w:hAnsi="Arial" w:cs="Arial"/>
          <w:sz w:val="20"/>
          <w:szCs w:val="20"/>
        </w:rPr>
        <w:t>Completed over 1</w:t>
      </w:r>
      <w:r w:rsidR="00422D0C">
        <w:rPr>
          <w:rFonts w:ascii="Arial" w:hAnsi="Arial" w:cs="Arial"/>
          <w:sz w:val="20"/>
          <w:szCs w:val="20"/>
        </w:rPr>
        <w:t>,</w:t>
      </w:r>
      <w:r w:rsidRPr="000E2657">
        <w:rPr>
          <w:rFonts w:ascii="Arial" w:hAnsi="Arial" w:cs="Arial"/>
          <w:sz w:val="20"/>
          <w:szCs w:val="20"/>
        </w:rPr>
        <w:t>800 testing scenarios last few weeks.</w:t>
      </w:r>
    </w:p>
    <w:p w:rsidR="00316A73" w:rsidRPr="000E2657" w:rsidRDefault="00673F62" w:rsidP="002F2375">
      <w:pPr>
        <w:pStyle w:val="ListParagraph"/>
        <w:numPr>
          <w:ilvl w:val="0"/>
          <w:numId w:val="5"/>
        </w:numPr>
        <w:spacing w:before="0" w:after="60"/>
        <w:rPr>
          <w:rFonts w:ascii="Arial" w:hAnsi="Arial" w:cs="Arial"/>
          <w:sz w:val="20"/>
          <w:szCs w:val="20"/>
        </w:rPr>
      </w:pPr>
      <w:r w:rsidRPr="000E2657">
        <w:rPr>
          <w:rFonts w:ascii="Arial" w:hAnsi="Arial" w:cs="Arial"/>
          <w:sz w:val="20"/>
          <w:szCs w:val="20"/>
        </w:rPr>
        <w:t>FAST team working on COVID-19 issues and SQRS that have been introduced.</w:t>
      </w:r>
      <w:r w:rsidR="00320D30" w:rsidRPr="000E2657">
        <w:rPr>
          <w:rFonts w:ascii="Arial" w:hAnsi="Arial" w:cs="Arial"/>
          <w:sz w:val="20"/>
          <w:szCs w:val="20"/>
        </w:rPr>
        <w:br/>
      </w:r>
    </w:p>
    <w:p w:rsidR="006676B3" w:rsidRPr="000E2657" w:rsidRDefault="006676B3" w:rsidP="00055CEF">
      <w:pPr>
        <w:spacing w:before="0" w:after="60"/>
        <w:rPr>
          <w:rFonts w:ascii="Arial" w:hAnsi="Arial" w:cs="Arial"/>
          <w:b/>
          <w:caps/>
          <w:sz w:val="28"/>
        </w:rPr>
      </w:pPr>
    </w:p>
    <w:p w:rsidR="00D370F6" w:rsidRDefault="00D370F6" w:rsidP="00055CEF">
      <w:pPr>
        <w:spacing w:before="0" w:after="60"/>
        <w:rPr>
          <w:rFonts w:ascii="Arial" w:hAnsi="Arial" w:cs="Arial"/>
          <w:b/>
          <w:caps/>
          <w:sz w:val="28"/>
        </w:rPr>
      </w:pPr>
    </w:p>
    <w:p w:rsidR="00D370F6" w:rsidRDefault="00D370F6" w:rsidP="00055CEF">
      <w:pPr>
        <w:spacing w:before="0" w:after="60"/>
        <w:rPr>
          <w:rFonts w:ascii="Arial" w:hAnsi="Arial" w:cs="Arial"/>
          <w:b/>
          <w:caps/>
          <w:sz w:val="28"/>
        </w:rPr>
      </w:pPr>
    </w:p>
    <w:p w:rsidR="00D370F6" w:rsidRDefault="00D370F6" w:rsidP="00055CEF">
      <w:pPr>
        <w:spacing w:before="0" w:after="60"/>
        <w:rPr>
          <w:rFonts w:ascii="Arial" w:hAnsi="Arial" w:cs="Arial"/>
          <w:b/>
          <w:caps/>
          <w:sz w:val="28"/>
        </w:rPr>
      </w:pPr>
    </w:p>
    <w:p w:rsidR="00055CEF" w:rsidRPr="000E2657" w:rsidRDefault="00926857" w:rsidP="00055CEF">
      <w:pPr>
        <w:spacing w:before="0" w:after="60"/>
        <w:rPr>
          <w:rFonts w:ascii="Arial" w:hAnsi="Arial" w:cs="Arial"/>
          <w:b/>
          <w:caps/>
          <w:sz w:val="28"/>
        </w:rPr>
      </w:pPr>
      <w:r w:rsidRPr="000E2657">
        <w:rPr>
          <w:rFonts w:ascii="Arial" w:hAnsi="Arial" w:cs="Arial"/>
          <w:b/>
          <w:caps/>
          <w:sz w:val="28"/>
        </w:rPr>
        <w:t>Record access/Fast ds</w:t>
      </w:r>
      <w:r w:rsidR="00320D30" w:rsidRPr="000E2657">
        <w:rPr>
          <w:rFonts w:ascii="Arial" w:hAnsi="Arial" w:cs="Arial"/>
          <w:b/>
          <w:caps/>
          <w:sz w:val="28"/>
        </w:rPr>
        <w:t xml:space="preserve"> </w:t>
      </w:r>
    </w:p>
    <w:p w:rsidR="00926857" w:rsidRPr="000E2657" w:rsidRDefault="00320D30" w:rsidP="00EF76B8">
      <w:pPr>
        <w:spacing w:before="0" w:after="60"/>
        <w:rPr>
          <w:rFonts w:ascii="Arial" w:hAnsi="Arial" w:cs="Arial"/>
        </w:rPr>
      </w:pPr>
      <w:r w:rsidRPr="000E2657">
        <w:rPr>
          <w:rFonts w:ascii="Arial" w:hAnsi="Arial" w:cs="Arial"/>
        </w:rPr>
        <w:t>There has been some confusion about</w:t>
      </w:r>
      <w:r w:rsidR="00926857" w:rsidRPr="000E2657">
        <w:rPr>
          <w:rFonts w:ascii="Arial" w:hAnsi="Arial" w:cs="Arial"/>
        </w:rPr>
        <w:t xml:space="preserve"> whether or not </w:t>
      </w:r>
      <w:r w:rsidRPr="000E2657">
        <w:rPr>
          <w:rFonts w:ascii="Arial" w:hAnsi="Arial" w:cs="Arial"/>
        </w:rPr>
        <w:t xml:space="preserve">deputy registrars </w:t>
      </w:r>
      <w:r w:rsidR="00926857" w:rsidRPr="000E2657">
        <w:rPr>
          <w:rFonts w:ascii="Arial" w:hAnsi="Arial" w:cs="Arial"/>
        </w:rPr>
        <w:t xml:space="preserve">are permitted to </w:t>
      </w:r>
      <w:r w:rsidRPr="000E2657">
        <w:rPr>
          <w:rFonts w:ascii="Arial" w:hAnsi="Arial" w:cs="Arial"/>
        </w:rPr>
        <w:t>access Fast DS. Deputy registrars may access Fast DS to</w:t>
      </w:r>
      <w:r w:rsidR="00926857" w:rsidRPr="000E2657">
        <w:rPr>
          <w:rFonts w:ascii="Arial" w:hAnsi="Arial" w:cs="Arial"/>
        </w:rPr>
        <w:t>:</w:t>
      </w:r>
    </w:p>
    <w:p w:rsidR="00926857" w:rsidRPr="000E2657" w:rsidRDefault="00E57EFB" w:rsidP="002F2375">
      <w:pPr>
        <w:pStyle w:val="ListParagraph"/>
        <w:numPr>
          <w:ilvl w:val="0"/>
          <w:numId w:val="6"/>
        </w:numPr>
        <w:spacing w:before="0" w:after="0" w:line="240" w:lineRule="auto"/>
        <w:contextualSpacing w:val="0"/>
        <w:rPr>
          <w:rFonts w:ascii="Arial" w:hAnsi="Arial" w:cs="Arial"/>
        </w:rPr>
      </w:pPr>
      <w:r>
        <w:rPr>
          <w:rFonts w:ascii="Arial" w:hAnsi="Arial" w:cs="Arial"/>
        </w:rPr>
        <w:t>Accept</w:t>
      </w:r>
      <w:r w:rsidR="00926857" w:rsidRPr="000E2657">
        <w:rPr>
          <w:rFonts w:ascii="Arial" w:hAnsi="Arial" w:cs="Arial"/>
        </w:rPr>
        <w:t xml:space="preserve"> reinstatement fees</w:t>
      </w:r>
      <w:r>
        <w:rPr>
          <w:rFonts w:ascii="Arial" w:hAnsi="Arial" w:cs="Arial"/>
        </w:rPr>
        <w:t>.</w:t>
      </w:r>
    </w:p>
    <w:p w:rsidR="00926857" w:rsidRPr="000E2657" w:rsidRDefault="00E57EFB" w:rsidP="002F2375">
      <w:pPr>
        <w:pStyle w:val="ListParagraph"/>
        <w:numPr>
          <w:ilvl w:val="0"/>
          <w:numId w:val="6"/>
        </w:numPr>
        <w:spacing w:before="0" w:after="0" w:line="240" w:lineRule="auto"/>
        <w:contextualSpacing w:val="0"/>
        <w:rPr>
          <w:rFonts w:ascii="Arial" w:hAnsi="Arial" w:cs="Arial"/>
        </w:rPr>
      </w:pPr>
      <w:r>
        <w:rPr>
          <w:rFonts w:ascii="Arial" w:hAnsi="Arial" w:cs="Arial"/>
        </w:rPr>
        <w:t>Accept</w:t>
      </w:r>
      <w:r w:rsidR="00926857" w:rsidRPr="000E2657">
        <w:rPr>
          <w:rFonts w:ascii="Arial" w:hAnsi="Arial" w:cs="Arial"/>
        </w:rPr>
        <w:t xml:space="preserve"> disability applications (scan and attach to record)</w:t>
      </w:r>
      <w:r>
        <w:rPr>
          <w:rFonts w:ascii="Arial" w:hAnsi="Arial" w:cs="Arial"/>
        </w:rPr>
        <w:t>.</w:t>
      </w:r>
    </w:p>
    <w:p w:rsidR="00926857" w:rsidRPr="000E2657" w:rsidRDefault="00E57EFB" w:rsidP="002F2375">
      <w:pPr>
        <w:pStyle w:val="ListParagraph"/>
        <w:numPr>
          <w:ilvl w:val="0"/>
          <w:numId w:val="6"/>
        </w:numPr>
        <w:spacing w:before="0" w:after="0" w:line="240" w:lineRule="auto"/>
        <w:contextualSpacing w:val="0"/>
        <w:rPr>
          <w:rFonts w:ascii="Arial" w:hAnsi="Arial" w:cs="Arial"/>
        </w:rPr>
      </w:pPr>
      <w:r>
        <w:rPr>
          <w:rFonts w:ascii="Arial" w:hAnsi="Arial" w:cs="Arial"/>
        </w:rPr>
        <w:t xml:space="preserve">Accept </w:t>
      </w:r>
      <w:r w:rsidR="00926857" w:rsidRPr="000E2657">
        <w:rPr>
          <w:rFonts w:ascii="Arial" w:hAnsi="Arial" w:cs="Arial"/>
        </w:rPr>
        <w:t>medical certificates and self-certifications (scan and attach to record)</w:t>
      </w:r>
      <w:r>
        <w:rPr>
          <w:rFonts w:ascii="Arial" w:hAnsi="Arial" w:cs="Arial"/>
        </w:rPr>
        <w:t>.</w:t>
      </w:r>
    </w:p>
    <w:p w:rsidR="00926857" w:rsidRPr="000E2657" w:rsidRDefault="00E57EFB" w:rsidP="002F2375">
      <w:pPr>
        <w:pStyle w:val="ListParagraph"/>
        <w:numPr>
          <w:ilvl w:val="0"/>
          <w:numId w:val="6"/>
        </w:numPr>
        <w:spacing w:before="0" w:after="0" w:line="240" w:lineRule="auto"/>
        <w:contextualSpacing w:val="0"/>
        <w:rPr>
          <w:rFonts w:ascii="Arial" w:hAnsi="Arial" w:cs="Arial"/>
        </w:rPr>
      </w:pPr>
      <w:r>
        <w:rPr>
          <w:rFonts w:ascii="Arial" w:hAnsi="Arial" w:cs="Arial"/>
        </w:rPr>
        <w:t xml:space="preserve">Accept </w:t>
      </w:r>
      <w:r w:rsidR="00926857" w:rsidRPr="000E2657">
        <w:rPr>
          <w:rFonts w:ascii="Arial" w:hAnsi="Arial" w:cs="Arial"/>
        </w:rPr>
        <w:t>medical forms (scan and attach to record)</w:t>
      </w:r>
      <w:r>
        <w:rPr>
          <w:rFonts w:ascii="Arial" w:hAnsi="Arial" w:cs="Arial"/>
        </w:rPr>
        <w:t>.</w:t>
      </w:r>
    </w:p>
    <w:p w:rsidR="00926857" w:rsidRPr="000E2657" w:rsidRDefault="00E57EFB" w:rsidP="002F2375">
      <w:pPr>
        <w:pStyle w:val="ListParagraph"/>
        <w:numPr>
          <w:ilvl w:val="0"/>
          <w:numId w:val="6"/>
        </w:numPr>
        <w:spacing w:before="0" w:after="0" w:line="240" w:lineRule="auto"/>
        <w:contextualSpacing w:val="0"/>
        <w:rPr>
          <w:rFonts w:ascii="Arial" w:hAnsi="Arial" w:cs="Arial"/>
        </w:rPr>
      </w:pPr>
      <w:r>
        <w:rPr>
          <w:rFonts w:ascii="Arial" w:hAnsi="Arial" w:cs="Arial"/>
        </w:rPr>
        <w:t>C</w:t>
      </w:r>
      <w:r w:rsidR="00926857" w:rsidRPr="000E2657">
        <w:rPr>
          <w:rFonts w:ascii="Arial" w:hAnsi="Arial" w:cs="Arial"/>
        </w:rPr>
        <w:t>ollect copies of documents to clear deficiencies</w:t>
      </w:r>
      <w:r>
        <w:rPr>
          <w:rFonts w:ascii="Arial" w:hAnsi="Arial" w:cs="Arial"/>
        </w:rPr>
        <w:t>.</w:t>
      </w:r>
      <w:r w:rsidR="00926857" w:rsidRPr="000E2657">
        <w:rPr>
          <w:rFonts w:ascii="Arial" w:hAnsi="Arial" w:cs="Arial"/>
        </w:rPr>
        <w:t xml:space="preserve"> </w:t>
      </w:r>
    </w:p>
    <w:p w:rsidR="00EF76B8" w:rsidRPr="000E2657" w:rsidRDefault="00E57EFB" w:rsidP="002F2375">
      <w:pPr>
        <w:pStyle w:val="ListParagraph"/>
        <w:numPr>
          <w:ilvl w:val="0"/>
          <w:numId w:val="6"/>
        </w:numPr>
        <w:spacing w:before="0" w:after="0" w:line="240" w:lineRule="auto"/>
        <w:contextualSpacing w:val="0"/>
        <w:rPr>
          <w:rFonts w:ascii="Arial" w:hAnsi="Arial" w:cs="Arial"/>
        </w:rPr>
      </w:pPr>
      <w:r>
        <w:rPr>
          <w:rFonts w:ascii="Arial" w:hAnsi="Arial" w:cs="Arial"/>
        </w:rPr>
        <w:t>C</w:t>
      </w:r>
      <w:r w:rsidR="00926857" w:rsidRPr="000E2657">
        <w:rPr>
          <w:rFonts w:ascii="Arial" w:hAnsi="Arial" w:cs="Arial"/>
        </w:rPr>
        <w:t>heck record if needed to complete a motor vehicle transaction</w:t>
      </w:r>
      <w:r>
        <w:rPr>
          <w:rFonts w:ascii="Arial" w:hAnsi="Arial" w:cs="Arial"/>
        </w:rPr>
        <w:t>.</w:t>
      </w:r>
    </w:p>
    <w:p w:rsidR="00926857" w:rsidRPr="000E2657" w:rsidRDefault="00E57EFB" w:rsidP="002F2375">
      <w:pPr>
        <w:pStyle w:val="ListParagraph"/>
        <w:numPr>
          <w:ilvl w:val="0"/>
          <w:numId w:val="6"/>
        </w:numPr>
        <w:spacing w:before="0" w:after="0" w:line="240" w:lineRule="auto"/>
        <w:contextualSpacing w:val="0"/>
        <w:rPr>
          <w:rFonts w:ascii="Arial" w:hAnsi="Arial" w:cs="Arial"/>
        </w:rPr>
      </w:pPr>
      <w:r>
        <w:rPr>
          <w:rFonts w:ascii="Arial" w:hAnsi="Arial" w:cs="Arial"/>
        </w:rPr>
        <w:t>P</w:t>
      </w:r>
      <w:r w:rsidR="00EF76B8" w:rsidRPr="000E2657">
        <w:rPr>
          <w:rFonts w:ascii="Arial" w:hAnsi="Arial" w:cs="Arial"/>
        </w:rPr>
        <w:t>rocess an application for disability parking certificate</w:t>
      </w:r>
      <w:r>
        <w:rPr>
          <w:rFonts w:ascii="Arial" w:hAnsi="Arial" w:cs="Arial"/>
        </w:rPr>
        <w:t>.</w:t>
      </w:r>
      <w:r w:rsidR="00EF76B8" w:rsidRPr="000E2657">
        <w:rPr>
          <w:rFonts w:ascii="Arial" w:hAnsi="Arial" w:cs="Arial"/>
        </w:rPr>
        <w:br/>
      </w:r>
    </w:p>
    <w:p w:rsidR="00EF76B8" w:rsidRPr="000E2657" w:rsidRDefault="00EF76B8" w:rsidP="00EF76B8">
      <w:pPr>
        <w:spacing w:before="0" w:after="0" w:line="240" w:lineRule="auto"/>
        <w:rPr>
          <w:rFonts w:ascii="Arial" w:hAnsi="Arial" w:cs="Arial"/>
          <w:u w:val="single"/>
        </w:rPr>
      </w:pPr>
      <w:r w:rsidRPr="000E2657">
        <w:rPr>
          <w:rFonts w:ascii="Arial" w:hAnsi="Arial" w:cs="Arial"/>
        </w:rPr>
        <w:t>Y</w:t>
      </w:r>
      <w:r w:rsidR="00926857" w:rsidRPr="000E2657">
        <w:rPr>
          <w:rFonts w:ascii="Arial" w:hAnsi="Arial" w:cs="Arial"/>
        </w:rPr>
        <w:t xml:space="preserve">ou may check a record </w:t>
      </w:r>
      <w:r w:rsidRPr="000E2657">
        <w:rPr>
          <w:rFonts w:ascii="Arial" w:hAnsi="Arial" w:cs="Arial"/>
        </w:rPr>
        <w:t xml:space="preserve">in Fast DS </w:t>
      </w:r>
      <w:r w:rsidR="00926857" w:rsidRPr="000E2657">
        <w:rPr>
          <w:rFonts w:ascii="Arial" w:hAnsi="Arial" w:cs="Arial"/>
        </w:rPr>
        <w:t>to answer a custo</w:t>
      </w:r>
      <w:r w:rsidR="0046429E" w:rsidRPr="000E2657">
        <w:rPr>
          <w:rFonts w:ascii="Arial" w:hAnsi="Arial" w:cs="Arial"/>
        </w:rPr>
        <w:t>m</w:t>
      </w:r>
      <w:r w:rsidR="00926857" w:rsidRPr="000E2657">
        <w:rPr>
          <w:rFonts w:ascii="Arial" w:hAnsi="Arial" w:cs="Arial"/>
        </w:rPr>
        <w:t>er</w:t>
      </w:r>
      <w:r w:rsidR="0046429E" w:rsidRPr="000E2657">
        <w:rPr>
          <w:rFonts w:ascii="Arial" w:hAnsi="Arial" w:cs="Arial"/>
        </w:rPr>
        <w:t>’</w:t>
      </w:r>
      <w:r w:rsidR="00926857" w:rsidRPr="000E2657">
        <w:rPr>
          <w:rFonts w:ascii="Arial" w:hAnsi="Arial" w:cs="Arial"/>
        </w:rPr>
        <w:t xml:space="preserve">s question. </w:t>
      </w:r>
      <w:r w:rsidR="0046429E" w:rsidRPr="000E2657">
        <w:rPr>
          <w:rFonts w:ascii="Arial" w:hAnsi="Arial" w:cs="Arial"/>
        </w:rPr>
        <w:t xml:space="preserve">However, </w:t>
      </w:r>
      <w:r w:rsidR="00E57EFB">
        <w:rPr>
          <w:rFonts w:ascii="Arial" w:hAnsi="Arial" w:cs="Arial"/>
        </w:rPr>
        <w:t>make sure</w:t>
      </w:r>
      <w:r w:rsidR="0046429E" w:rsidRPr="000E2657">
        <w:rPr>
          <w:rFonts w:ascii="Arial" w:hAnsi="Arial" w:cs="Arial"/>
        </w:rPr>
        <w:t xml:space="preserve"> you are following data practices guidelines. </w:t>
      </w:r>
      <w:r w:rsidR="00F8241E" w:rsidRPr="000E2657">
        <w:rPr>
          <w:rFonts w:ascii="Arial" w:hAnsi="Arial" w:cs="Arial"/>
        </w:rPr>
        <w:t>If you are unsure whether the information the customer is asking for is public or private data, direct them to contact DVS.</w:t>
      </w:r>
      <w:r w:rsidR="00F8241E" w:rsidRPr="000E2657">
        <w:rPr>
          <w:rFonts w:ascii="Arial" w:hAnsi="Arial" w:cs="Arial"/>
        </w:rPr>
        <w:br/>
      </w:r>
      <w:r w:rsidRPr="000E2657">
        <w:rPr>
          <w:rFonts w:ascii="Arial" w:hAnsi="Arial" w:cs="Arial"/>
        </w:rPr>
        <w:br/>
      </w:r>
      <w:r w:rsidRPr="000E2657">
        <w:rPr>
          <w:rFonts w:ascii="Arial" w:hAnsi="Arial" w:cs="Arial"/>
          <w:u w:val="single"/>
        </w:rPr>
        <w:t>Resources:</w:t>
      </w:r>
    </w:p>
    <w:p w:rsidR="00EF76B8" w:rsidRPr="000E2657" w:rsidRDefault="001F08F4" w:rsidP="002F2375">
      <w:pPr>
        <w:pStyle w:val="ListParagraph"/>
        <w:numPr>
          <w:ilvl w:val="0"/>
          <w:numId w:val="6"/>
        </w:numPr>
        <w:spacing w:before="0" w:after="0" w:line="240" w:lineRule="auto"/>
        <w:contextualSpacing w:val="0"/>
        <w:rPr>
          <w:rStyle w:val="Hyperlink"/>
          <w:rFonts w:ascii="Arial" w:hAnsi="Arial" w:cs="Arial"/>
        </w:rPr>
      </w:pPr>
      <w:hyperlink r:id="rId10" w:history="1">
        <w:r w:rsidR="0046429E" w:rsidRPr="001F08F4">
          <w:rPr>
            <w:rStyle w:val="Hyperlink"/>
            <w:rFonts w:ascii="Arial" w:hAnsi="Arial" w:cs="Arial"/>
          </w:rPr>
          <w:t>DVS public contact information</w:t>
        </w:r>
      </w:hyperlink>
    </w:p>
    <w:p w:rsidR="00EF76B8" w:rsidRPr="000E2657" w:rsidRDefault="00EF76B8" w:rsidP="002F2375">
      <w:pPr>
        <w:pStyle w:val="ListParagraph"/>
        <w:numPr>
          <w:ilvl w:val="0"/>
          <w:numId w:val="6"/>
        </w:numPr>
        <w:spacing w:before="0" w:after="0" w:line="240" w:lineRule="auto"/>
        <w:contextualSpacing w:val="0"/>
        <w:rPr>
          <w:rFonts w:ascii="Arial" w:hAnsi="Arial" w:cs="Arial"/>
        </w:rPr>
      </w:pPr>
      <w:r w:rsidRPr="000E2657">
        <w:rPr>
          <w:rFonts w:ascii="Arial" w:hAnsi="Arial" w:cs="Arial"/>
        </w:rPr>
        <w:t xml:space="preserve">DL status check, </w:t>
      </w:r>
      <w:hyperlink r:id="rId11" w:history="1">
        <w:r w:rsidRPr="000E2657">
          <w:rPr>
            <w:rStyle w:val="Hyperlink"/>
            <w:rFonts w:ascii="Arial" w:hAnsi="Arial" w:cs="Arial"/>
          </w:rPr>
          <w:t>drive.mn.gov</w:t>
        </w:r>
      </w:hyperlink>
    </w:p>
    <w:p w:rsidR="00EF76B8" w:rsidRPr="000E2657" w:rsidRDefault="00F12AC0" w:rsidP="002F2375">
      <w:pPr>
        <w:pStyle w:val="ListParagraph"/>
        <w:numPr>
          <w:ilvl w:val="0"/>
          <w:numId w:val="6"/>
        </w:numPr>
        <w:spacing w:before="0" w:after="0" w:line="240" w:lineRule="auto"/>
        <w:contextualSpacing w:val="0"/>
        <w:rPr>
          <w:rStyle w:val="Hyperlink"/>
          <w:rFonts w:ascii="Arial" w:hAnsi="Arial" w:cs="Arial"/>
          <w:color w:val="auto"/>
          <w:u w:val="none"/>
        </w:rPr>
      </w:pPr>
      <w:hyperlink r:id="rId12" w:history="1">
        <w:r w:rsidR="00EF76B8" w:rsidRPr="000E2657">
          <w:rPr>
            <w:rStyle w:val="Hyperlink"/>
            <w:rFonts w:ascii="Arial" w:hAnsi="Arial" w:cs="Arial"/>
          </w:rPr>
          <w:t>DVS Data Access quick reference guide</w:t>
        </w:r>
      </w:hyperlink>
    </w:p>
    <w:p w:rsidR="000E2657" w:rsidRPr="000E2657" w:rsidRDefault="000E2657" w:rsidP="000E2657">
      <w:pPr>
        <w:spacing w:before="0" w:after="0" w:line="240" w:lineRule="auto"/>
        <w:rPr>
          <w:rFonts w:ascii="Arial" w:hAnsi="Arial" w:cs="Arial"/>
        </w:rPr>
      </w:pPr>
    </w:p>
    <w:p w:rsidR="000E2657" w:rsidRPr="000E2657" w:rsidRDefault="000E2657" w:rsidP="000E2657">
      <w:pPr>
        <w:rPr>
          <w:rFonts w:ascii="Arial" w:hAnsi="Arial" w:cs="Arial"/>
          <w:b/>
          <w:bCs/>
        </w:rPr>
      </w:pPr>
      <w:r w:rsidRPr="000E2657">
        <w:rPr>
          <w:rFonts w:ascii="Arial" w:hAnsi="Arial" w:cs="Arial"/>
          <w:b/>
          <w:bCs/>
        </w:rPr>
        <w:t>VISION SCREENING</w:t>
      </w:r>
    </w:p>
    <w:p w:rsidR="000E2657" w:rsidRPr="000E2657" w:rsidRDefault="000E2657" w:rsidP="002F2375">
      <w:pPr>
        <w:pStyle w:val="ListParagraph"/>
        <w:numPr>
          <w:ilvl w:val="0"/>
          <w:numId w:val="4"/>
        </w:numPr>
        <w:rPr>
          <w:rFonts w:ascii="Arial" w:hAnsi="Arial" w:cs="Arial"/>
        </w:rPr>
      </w:pPr>
      <w:r w:rsidRPr="000E2657">
        <w:rPr>
          <w:rFonts w:ascii="Arial" w:hAnsi="Arial" w:cs="Arial"/>
        </w:rPr>
        <w:t>While vision screening and photos are being waived for seasonal CDLs at this time,CDL holders will be required to come into an office for a vision screen and have a photo taken once full driver license services resume.</w:t>
      </w:r>
      <w:r w:rsidRPr="000E2657">
        <w:rPr>
          <w:rFonts w:ascii="Arial" w:hAnsi="Arial" w:cs="Arial"/>
        </w:rPr>
        <w:br/>
      </w:r>
    </w:p>
    <w:p w:rsidR="000E2657" w:rsidRPr="000E2657" w:rsidRDefault="000E2657" w:rsidP="002F2375">
      <w:pPr>
        <w:pStyle w:val="ListParagraph"/>
        <w:numPr>
          <w:ilvl w:val="0"/>
          <w:numId w:val="4"/>
        </w:numPr>
        <w:rPr>
          <w:rFonts w:ascii="Arial" w:hAnsi="Arial" w:cs="Arial"/>
        </w:rPr>
      </w:pPr>
      <w:r w:rsidRPr="000E2657">
        <w:rPr>
          <w:rFonts w:ascii="Arial" w:hAnsi="Arial" w:cs="Arial"/>
        </w:rPr>
        <w:t>Once services resume, vision screening must take place on the vision test machines. We understand that customers may express concerns about using the vision machine. We will share what DVS exam stations will be doing once we reopen at our next meeting. In the meantime, the following information was included in the notes from the April 8 meeting:</w:t>
      </w:r>
      <w:r w:rsidRPr="000E2657">
        <w:rPr>
          <w:rFonts w:ascii="Arial" w:hAnsi="Arial" w:cs="Arial"/>
        </w:rPr>
        <w:br/>
      </w:r>
      <w:r w:rsidRPr="000E2657">
        <w:rPr>
          <w:rFonts w:ascii="Arial" w:hAnsi="Arial" w:cs="Arial"/>
        </w:rPr>
        <w:lastRenderedPageBreak/>
        <w:br/>
        <w:t>To clean the vision machines:</w:t>
      </w:r>
    </w:p>
    <w:p w:rsidR="000E2657" w:rsidRPr="000E2657" w:rsidRDefault="000E2657" w:rsidP="002F2375">
      <w:pPr>
        <w:pStyle w:val="ListParagraph"/>
        <w:numPr>
          <w:ilvl w:val="1"/>
          <w:numId w:val="4"/>
        </w:numPr>
        <w:rPr>
          <w:rFonts w:ascii="Arial" w:hAnsi="Arial" w:cs="Arial"/>
        </w:rPr>
      </w:pPr>
      <w:r w:rsidRPr="000E2657">
        <w:rPr>
          <w:rFonts w:ascii="Arial" w:hAnsi="Arial" w:cs="Arial"/>
        </w:rPr>
        <w:t>Only use alcohol wipes to clean the headrest and the lenses to prevent damage.</w:t>
      </w:r>
    </w:p>
    <w:p w:rsidR="000E2657" w:rsidRPr="000E2657" w:rsidRDefault="000E2657" w:rsidP="002F2375">
      <w:pPr>
        <w:pStyle w:val="ListParagraph"/>
        <w:numPr>
          <w:ilvl w:val="1"/>
          <w:numId w:val="4"/>
        </w:numPr>
        <w:rPr>
          <w:rFonts w:ascii="Arial" w:hAnsi="Arial" w:cs="Arial"/>
        </w:rPr>
      </w:pPr>
      <w:r w:rsidRPr="000E2657">
        <w:rPr>
          <w:rFonts w:ascii="Arial" w:hAnsi="Arial" w:cs="Arial"/>
        </w:rPr>
        <w:t xml:space="preserve">You can purchase headrest tissues from Stereo Optical. Cost is $57 for 5,000 tissues; item number is 2000207. </w:t>
      </w:r>
    </w:p>
    <w:p w:rsidR="000E2657" w:rsidRPr="000E2657" w:rsidRDefault="000E2657" w:rsidP="002F2375">
      <w:pPr>
        <w:pStyle w:val="ListParagraph"/>
        <w:numPr>
          <w:ilvl w:val="1"/>
          <w:numId w:val="4"/>
        </w:numPr>
        <w:rPr>
          <w:rFonts w:ascii="Arial" w:hAnsi="Arial" w:cs="Arial"/>
        </w:rPr>
      </w:pPr>
      <w:r w:rsidRPr="000E2657">
        <w:rPr>
          <w:rFonts w:ascii="Arial" w:hAnsi="Arial" w:cs="Arial"/>
        </w:rPr>
        <w:t>To order: Visit the Stereo Optical website o</w:t>
      </w:r>
      <w:r w:rsidR="005F007D">
        <w:rPr>
          <w:rFonts w:ascii="Arial" w:hAnsi="Arial" w:cs="Arial"/>
        </w:rPr>
        <w:t>r</w:t>
      </w:r>
      <w:r w:rsidRPr="000E2657">
        <w:rPr>
          <w:rFonts w:ascii="Arial" w:hAnsi="Arial" w:cs="Arial"/>
        </w:rPr>
        <w:t xml:space="preserve"> Call 1-800-344-9500 </w:t>
      </w:r>
    </w:p>
    <w:p w:rsidR="000E2657" w:rsidRPr="000E2657" w:rsidRDefault="000E2657" w:rsidP="002F2375">
      <w:pPr>
        <w:pStyle w:val="ListParagraph"/>
        <w:numPr>
          <w:ilvl w:val="1"/>
          <w:numId w:val="4"/>
        </w:numPr>
        <w:rPr>
          <w:rFonts w:ascii="Arial" w:hAnsi="Arial" w:cs="Arial"/>
        </w:rPr>
      </w:pPr>
      <w:r w:rsidRPr="000E2657">
        <w:rPr>
          <w:rFonts w:ascii="Arial" w:hAnsi="Arial" w:cs="Arial"/>
        </w:rPr>
        <w:t xml:space="preserve">You can use Clorox wipes or other spray cleaners to clean casing and mounting brackets. Do not use abrasive cleaners.  </w:t>
      </w:r>
    </w:p>
    <w:p w:rsidR="00D370F6" w:rsidRDefault="000E2657" w:rsidP="00D370F6">
      <w:pPr>
        <w:spacing w:before="0" w:after="60"/>
        <w:jc w:val="center"/>
        <w:rPr>
          <w:rFonts w:ascii="Arial" w:hAnsi="Arial" w:cs="Arial"/>
        </w:rPr>
      </w:pPr>
      <w:r w:rsidRPr="000E2657">
        <w:rPr>
          <w:rFonts w:ascii="Arial" w:hAnsi="Arial" w:cs="Arial"/>
          <w:noProof/>
          <w:lang w:bidi="ar-SA"/>
        </w:rPr>
        <w:drawing>
          <wp:inline distT="0" distB="0" distL="0" distR="0" wp14:anchorId="34C5ACBD" wp14:editId="1E809A6A">
            <wp:extent cx="3018601" cy="1937982"/>
            <wp:effectExtent l="0" t="0" r="0" b="5715"/>
            <wp:docPr id="2" name="Picture 2" descr="cid:image003.png@01D60425.B0EB9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60425.B0EB9AE0"/>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r="2336"/>
                    <a:stretch/>
                  </pic:blipFill>
                  <pic:spPr bwMode="auto">
                    <a:xfrm>
                      <a:off x="0" y="0"/>
                      <a:ext cx="3136224" cy="2013497"/>
                    </a:xfrm>
                    <a:prstGeom prst="rect">
                      <a:avLst/>
                    </a:prstGeom>
                    <a:noFill/>
                    <a:ln>
                      <a:noFill/>
                    </a:ln>
                    <a:extLst>
                      <a:ext uri="{53640926-AAD7-44D8-BBD7-CCE9431645EC}">
                        <a14:shadowObscured xmlns:a14="http://schemas.microsoft.com/office/drawing/2010/main"/>
                      </a:ext>
                    </a:extLst>
                  </pic:spPr>
                </pic:pic>
              </a:graphicData>
            </a:graphic>
          </wp:inline>
        </w:drawing>
      </w:r>
      <w:r w:rsidR="00055CEF" w:rsidRPr="000E2657">
        <w:rPr>
          <w:rFonts w:ascii="Arial" w:hAnsi="Arial" w:cs="Arial"/>
        </w:rPr>
        <w:br/>
      </w:r>
    </w:p>
    <w:p w:rsidR="00D370F6" w:rsidRDefault="00D370F6" w:rsidP="00D370F6">
      <w:pPr>
        <w:spacing w:before="0" w:after="60"/>
        <w:rPr>
          <w:rFonts w:ascii="Arial" w:hAnsi="Arial" w:cs="Arial"/>
        </w:rPr>
      </w:pPr>
    </w:p>
    <w:p w:rsidR="003746B1" w:rsidRPr="007458C1" w:rsidRDefault="003746B1" w:rsidP="00D370F6">
      <w:pPr>
        <w:spacing w:before="0" w:after="60"/>
        <w:rPr>
          <w:rFonts w:ascii="Arial" w:hAnsi="Arial" w:cs="Arial"/>
        </w:rPr>
      </w:pPr>
      <w:r w:rsidRPr="000E2657">
        <w:rPr>
          <w:rFonts w:ascii="Arial" w:hAnsi="Arial" w:cs="Arial"/>
          <w:b/>
          <w:caps/>
          <w:sz w:val="28"/>
        </w:rPr>
        <w:t>Motor Vehicle Topics</w:t>
      </w:r>
    </w:p>
    <w:p w:rsidR="003746B1" w:rsidRPr="000E2657" w:rsidRDefault="007458C1" w:rsidP="007E4285">
      <w:pPr>
        <w:rPr>
          <w:rFonts w:ascii="Arial" w:hAnsi="Arial" w:cs="Arial"/>
          <w:b/>
        </w:rPr>
      </w:pPr>
      <w:r w:rsidRPr="000E2657">
        <w:rPr>
          <w:rFonts w:ascii="Arial" w:hAnsi="Arial" w:cs="Arial"/>
          <w:b/>
        </w:rPr>
        <w:t>Face-to-Face</w:t>
      </w:r>
      <w:r w:rsidR="00055CEF" w:rsidRPr="000E2657">
        <w:rPr>
          <w:rFonts w:ascii="Arial" w:hAnsi="Arial" w:cs="Arial"/>
          <w:b/>
        </w:rPr>
        <w:t xml:space="preserve"> Transactions</w:t>
      </w:r>
    </w:p>
    <w:p w:rsidR="00F272D0" w:rsidRPr="000E2657" w:rsidRDefault="00F272D0" w:rsidP="002F2375">
      <w:pPr>
        <w:pStyle w:val="ListParagraph"/>
        <w:numPr>
          <w:ilvl w:val="0"/>
          <w:numId w:val="2"/>
        </w:numPr>
        <w:spacing w:before="0" w:after="160" w:line="252" w:lineRule="auto"/>
        <w:rPr>
          <w:rFonts w:ascii="Arial" w:hAnsi="Arial" w:cs="Arial"/>
        </w:rPr>
      </w:pPr>
      <w:r w:rsidRPr="000E2657">
        <w:rPr>
          <w:rFonts w:ascii="Arial" w:hAnsi="Arial" w:cs="Arial"/>
        </w:rPr>
        <w:t>At this time, d</w:t>
      </w:r>
      <w:r w:rsidR="00055CEF" w:rsidRPr="000E2657">
        <w:rPr>
          <w:rFonts w:ascii="Arial" w:hAnsi="Arial" w:cs="Arial"/>
        </w:rPr>
        <w:t xml:space="preserve">eputy registrars are prohibited from providing </w:t>
      </w:r>
      <w:r w:rsidR="000D3020" w:rsidRPr="000E2657">
        <w:rPr>
          <w:rFonts w:ascii="Arial" w:hAnsi="Arial" w:cs="Arial"/>
        </w:rPr>
        <w:t>face-to-face</w:t>
      </w:r>
      <w:r w:rsidR="00055CEF" w:rsidRPr="000E2657">
        <w:rPr>
          <w:rFonts w:ascii="Arial" w:hAnsi="Arial" w:cs="Arial"/>
        </w:rPr>
        <w:t xml:space="preserve"> service</w:t>
      </w:r>
      <w:r w:rsidRPr="000E2657">
        <w:rPr>
          <w:rFonts w:ascii="Arial" w:hAnsi="Arial" w:cs="Arial"/>
        </w:rPr>
        <w:t xml:space="preserve">, even if they have Plexiglas or something similar as a barrier between them and their customers. </w:t>
      </w:r>
      <w:r w:rsidR="001F1A85" w:rsidRPr="000E2657">
        <w:rPr>
          <w:rFonts w:ascii="Arial" w:hAnsi="Arial" w:cs="Arial"/>
        </w:rPr>
        <w:br/>
      </w:r>
    </w:p>
    <w:p w:rsidR="0017376E" w:rsidRPr="000E2657" w:rsidRDefault="00F272D0" w:rsidP="002F2375">
      <w:pPr>
        <w:pStyle w:val="ListParagraph"/>
        <w:numPr>
          <w:ilvl w:val="0"/>
          <w:numId w:val="2"/>
        </w:numPr>
        <w:spacing w:before="120" w:after="0" w:line="252" w:lineRule="auto"/>
        <w:rPr>
          <w:rFonts w:ascii="Arial" w:hAnsi="Arial" w:cs="Arial"/>
          <w:b/>
        </w:rPr>
      </w:pPr>
      <w:r w:rsidRPr="000E2657">
        <w:rPr>
          <w:rFonts w:ascii="Arial" w:hAnsi="Arial" w:cs="Arial"/>
        </w:rPr>
        <w:t>Customers may not enter your building location for service.</w:t>
      </w:r>
      <w:r w:rsidR="001F1A85" w:rsidRPr="000E2657">
        <w:rPr>
          <w:rFonts w:ascii="Arial" w:hAnsi="Arial" w:cs="Arial"/>
        </w:rPr>
        <w:br/>
      </w:r>
    </w:p>
    <w:p w:rsidR="00F272D0" w:rsidRDefault="00F272D0" w:rsidP="002F2375">
      <w:pPr>
        <w:pStyle w:val="ListParagraph"/>
        <w:numPr>
          <w:ilvl w:val="0"/>
          <w:numId w:val="2"/>
        </w:numPr>
        <w:spacing w:before="120" w:after="0" w:line="252" w:lineRule="auto"/>
        <w:rPr>
          <w:rFonts w:ascii="Arial" w:hAnsi="Arial" w:cs="Arial"/>
        </w:rPr>
      </w:pPr>
      <w:r w:rsidRPr="000E2657">
        <w:rPr>
          <w:rFonts w:ascii="Arial" w:hAnsi="Arial" w:cs="Arial"/>
        </w:rPr>
        <w:t xml:space="preserve">You may accept </w:t>
      </w:r>
      <w:r w:rsidR="001F1A85" w:rsidRPr="000E2657">
        <w:rPr>
          <w:rFonts w:ascii="Arial" w:hAnsi="Arial" w:cs="Arial"/>
        </w:rPr>
        <w:t>drop</w:t>
      </w:r>
      <w:r w:rsidR="000D3020">
        <w:rPr>
          <w:rFonts w:ascii="Arial" w:hAnsi="Arial" w:cs="Arial"/>
        </w:rPr>
        <w:t>-</w:t>
      </w:r>
      <w:r w:rsidR="001F1A85" w:rsidRPr="000E2657">
        <w:rPr>
          <w:rFonts w:ascii="Arial" w:hAnsi="Arial" w:cs="Arial"/>
        </w:rPr>
        <w:t xml:space="preserve">off transactions </w:t>
      </w:r>
      <w:r w:rsidRPr="000E2657">
        <w:rPr>
          <w:rFonts w:ascii="Arial" w:hAnsi="Arial" w:cs="Arial"/>
        </w:rPr>
        <w:t xml:space="preserve">through a window provided your customer does not enter your building. </w:t>
      </w:r>
    </w:p>
    <w:p w:rsidR="00DA4616" w:rsidRDefault="00DA4616" w:rsidP="00DA4616">
      <w:pPr>
        <w:pStyle w:val="ListParagraph"/>
        <w:numPr>
          <w:ilvl w:val="0"/>
          <w:numId w:val="0"/>
        </w:numPr>
        <w:spacing w:before="120" w:after="0" w:line="252" w:lineRule="auto"/>
        <w:ind w:left="720"/>
        <w:rPr>
          <w:rFonts w:ascii="Arial" w:hAnsi="Arial" w:cs="Arial"/>
        </w:rPr>
      </w:pPr>
    </w:p>
    <w:p w:rsidR="00DA4616" w:rsidRDefault="00DA4616" w:rsidP="00DA4616">
      <w:pPr>
        <w:spacing w:before="120" w:after="0" w:line="252" w:lineRule="auto"/>
        <w:rPr>
          <w:rFonts w:ascii="Arial" w:hAnsi="Arial" w:cs="Arial"/>
          <w:b/>
        </w:rPr>
      </w:pPr>
      <w:r w:rsidRPr="00DA4616">
        <w:rPr>
          <w:rFonts w:ascii="Arial" w:hAnsi="Arial" w:cs="Arial"/>
          <w:b/>
        </w:rPr>
        <w:t>Acceptable Forms of Payment</w:t>
      </w:r>
    </w:p>
    <w:p w:rsidR="00DA4616" w:rsidRPr="00DA4616" w:rsidRDefault="00DA4616" w:rsidP="00DA4616">
      <w:pPr>
        <w:spacing w:before="120" w:after="0" w:line="252" w:lineRule="auto"/>
        <w:rPr>
          <w:rFonts w:ascii="Arial" w:hAnsi="Arial" w:cs="Arial"/>
          <w:b/>
        </w:rPr>
      </w:pPr>
      <w:r w:rsidRPr="00DA4616">
        <w:rPr>
          <w:rFonts w:ascii="Arial" w:hAnsi="Arial" w:cs="Arial"/>
        </w:rPr>
        <w:t>Deputy offices are not required to accept checks as payment for services. We do ask that you communicate clearly to your customer and to us what payment types you will accept. If you want to change the payment types that your office accepts please reach out to us so that we can update the information available to customers on the website</w:t>
      </w:r>
      <w:r>
        <w:rPr>
          <w:rFonts w:ascii="Arial" w:hAnsi="Arial" w:cs="Arial"/>
          <w:b/>
        </w:rPr>
        <w:t>.</w:t>
      </w:r>
    </w:p>
    <w:p w:rsidR="00DA4616" w:rsidRPr="00DA4616" w:rsidRDefault="00DA4616" w:rsidP="00DA4616">
      <w:pPr>
        <w:spacing w:before="120" w:after="0" w:line="252" w:lineRule="auto"/>
        <w:rPr>
          <w:rFonts w:ascii="Arial" w:hAnsi="Arial" w:cs="Arial"/>
        </w:rPr>
      </w:pPr>
    </w:p>
    <w:p w:rsidR="007458C1" w:rsidRDefault="007458C1" w:rsidP="007458C1">
      <w:pPr>
        <w:spacing w:before="120" w:after="0" w:line="252" w:lineRule="auto"/>
        <w:rPr>
          <w:rFonts w:ascii="Arial" w:hAnsi="Arial" w:cs="Arial"/>
          <w:b/>
        </w:rPr>
      </w:pPr>
      <w:r w:rsidRPr="007458C1">
        <w:rPr>
          <w:rFonts w:ascii="Arial" w:hAnsi="Arial" w:cs="Arial"/>
          <w:b/>
        </w:rPr>
        <w:t xml:space="preserve">Variance Requests </w:t>
      </w:r>
    </w:p>
    <w:p w:rsidR="007458C1" w:rsidRDefault="007458C1" w:rsidP="007458C1">
      <w:pPr>
        <w:spacing w:before="120" w:after="0" w:line="252" w:lineRule="auto"/>
        <w:rPr>
          <w:rFonts w:ascii="Arial" w:hAnsi="Arial" w:cs="Arial"/>
        </w:rPr>
      </w:pPr>
      <w:r>
        <w:rPr>
          <w:rFonts w:ascii="Arial" w:hAnsi="Arial" w:cs="Arial"/>
        </w:rPr>
        <w:t>Once the Stay at Home Order has been lifted</w:t>
      </w:r>
      <w:r w:rsidR="00AA33E7">
        <w:rPr>
          <w:rFonts w:ascii="Arial" w:hAnsi="Arial" w:cs="Arial"/>
        </w:rPr>
        <w:t>,</w:t>
      </w:r>
      <w:r>
        <w:rPr>
          <w:rFonts w:ascii="Arial" w:hAnsi="Arial" w:cs="Arial"/>
        </w:rPr>
        <w:t xml:space="preserve"> offices are expected to return to normal hours.</w:t>
      </w:r>
    </w:p>
    <w:p w:rsidR="007458C1" w:rsidRDefault="007458C1" w:rsidP="007458C1">
      <w:pPr>
        <w:spacing w:before="120" w:after="0" w:line="252" w:lineRule="auto"/>
        <w:rPr>
          <w:rFonts w:ascii="Arial" w:hAnsi="Arial" w:cs="Arial"/>
        </w:rPr>
      </w:pPr>
      <w:r>
        <w:rPr>
          <w:rFonts w:ascii="Arial" w:hAnsi="Arial" w:cs="Arial"/>
        </w:rPr>
        <w:t>Offices have expressed interest in</w:t>
      </w:r>
      <w:r w:rsidR="00DA4616">
        <w:rPr>
          <w:rFonts w:ascii="Arial" w:hAnsi="Arial" w:cs="Arial"/>
        </w:rPr>
        <w:t xml:space="preserve"> having a soft reopening, </w:t>
      </w:r>
      <w:r>
        <w:rPr>
          <w:rFonts w:ascii="Arial" w:hAnsi="Arial" w:cs="Arial"/>
        </w:rPr>
        <w:t>doing appointme</w:t>
      </w:r>
      <w:r w:rsidR="00FF7E8B">
        <w:rPr>
          <w:rFonts w:ascii="Arial" w:hAnsi="Arial" w:cs="Arial"/>
        </w:rPr>
        <w:t>nt only, or having reduced hours</w:t>
      </w:r>
      <w:r w:rsidR="00AA33E7">
        <w:rPr>
          <w:rFonts w:ascii="Arial" w:hAnsi="Arial" w:cs="Arial"/>
        </w:rPr>
        <w:t>.</w:t>
      </w:r>
      <w:r w:rsidR="00FF7E8B">
        <w:rPr>
          <w:rFonts w:ascii="Arial" w:hAnsi="Arial" w:cs="Arial"/>
        </w:rPr>
        <w:t xml:space="preserve"> </w:t>
      </w:r>
      <w:r w:rsidR="00AA33E7">
        <w:rPr>
          <w:rFonts w:ascii="Arial" w:hAnsi="Arial" w:cs="Arial"/>
        </w:rPr>
        <w:t>A</w:t>
      </w:r>
      <w:r w:rsidR="00FF7E8B">
        <w:rPr>
          <w:rFonts w:ascii="Arial" w:hAnsi="Arial" w:cs="Arial"/>
        </w:rPr>
        <w:t>s we move forward, any changes to hours will need to be submitted by variance for review.</w:t>
      </w:r>
      <w:r>
        <w:rPr>
          <w:rFonts w:ascii="Arial" w:hAnsi="Arial" w:cs="Arial"/>
        </w:rPr>
        <w:t xml:space="preserve"> </w:t>
      </w:r>
    </w:p>
    <w:p w:rsidR="00FF7E8B" w:rsidRDefault="00FF7E8B" w:rsidP="007458C1">
      <w:pPr>
        <w:spacing w:before="120" w:after="0" w:line="252" w:lineRule="auto"/>
        <w:rPr>
          <w:rFonts w:ascii="Arial" w:hAnsi="Arial" w:cs="Arial"/>
        </w:rPr>
      </w:pPr>
      <w:r>
        <w:rPr>
          <w:rFonts w:ascii="Arial" w:hAnsi="Arial" w:cs="Arial"/>
        </w:rPr>
        <w:t xml:space="preserve">The variance form is on </w:t>
      </w:r>
      <w:hyperlink r:id="rId15" w:history="1">
        <w:r w:rsidRPr="007458C1">
          <w:rPr>
            <w:rStyle w:val="Hyperlink"/>
            <w:rFonts w:ascii="Arial" w:hAnsi="Arial" w:cs="Arial"/>
          </w:rPr>
          <w:t>InfoHub</w:t>
        </w:r>
      </w:hyperlink>
      <w:r>
        <w:rPr>
          <w:rFonts w:ascii="Arial" w:hAnsi="Arial" w:cs="Arial"/>
        </w:rPr>
        <w:t>.</w:t>
      </w:r>
    </w:p>
    <w:p w:rsidR="00FF7E8B" w:rsidRDefault="00FF7E8B" w:rsidP="007458C1">
      <w:pPr>
        <w:spacing w:before="120" w:after="0" w:line="252" w:lineRule="auto"/>
        <w:rPr>
          <w:rFonts w:ascii="Arial" w:hAnsi="Arial" w:cs="Arial"/>
        </w:rPr>
      </w:pPr>
    </w:p>
    <w:p w:rsidR="00FF7E8B" w:rsidRDefault="00FF7E8B" w:rsidP="007458C1">
      <w:pPr>
        <w:spacing w:before="120" w:after="0" w:line="252" w:lineRule="auto"/>
        <w:rPr>
          <w:rFonts w:ascii="Arial" w:hAnsi="Arial" w:cs="Arial"/>
          <w:b/>
        </w:rPr>
      </w:pPr>
      <w:r w:rsidRPr="00FF7E8B">
        <w:rPr>
          <w:rFonts w:ascii="Arial" w:hAnsi="Arial" w:cs="Arial"/>
          <w:b/>
        </w:rPr>
        <w:t xml:space="preserve">Deputy Stock – Stickers and Plates </w:t>
      </w:r>
    </w:p>
    <w:p w:rsidR="00FF7E8B" w:rsidRPr="00FF7E8B" w:rsidRDefault="00FF7E8B" w:rsidP="007458C1">
      <w:pPr>
        <w:spacing w:before="120" w:after="0" w:line="252" w:lineRule="auto"/>
        <w:rPr>
          <w:rFonts w:ascii="Arial" w:hAnsi="Arial" w:cs="Arial"/>
        </w:rPr>
      </w:pPr>
      <w:r w:rsidRPr="00FF7E8B">
        <w:rPr>
          <w:rFonts w:ascii="Arial" w:hAnsi="Arial" w:cs="Arial"/>
        </w:rPr>
        <w:t xml:space="preserve">If you need additional stock for your office, please reach out to </w:t>
      </w:r>
      <w:hyperlink r:id="rId16" w:history="1">
        <w:r w:rsidRPr="00FF7E8B">
          <w:rPr>
            <w:rStyle w:val="Hyperlink"/>
            <w:rFonts w:ascii="Arial" w:hAnsi="Arial" w:cs="Arial"/>
          </w:rPr>
          <w:t>Lori Pearson</w:t>
        </w:r>
      </w:hyperlink>
      <w:r w:rsidRPr="00FF7E8B">
        <w:rPr>
          <w:rFonts w:ascii="Arial" w:hAnsi="Arial" w:cs="Arial"/>
        </w:rPr>
        <w:t xml:space="preserve"> for assistance. </w:t>
      </w:r>
    </w:p>
    <w:p w:rsidR="00005860" w:rsidRPr="000E2657" w:rsidRDefault="00F272D0" w:rsidP="00005860">
      <w:pPr>
        <w:spacing w:before="0" w:after="160" w:line="252" w:lineRule="auto"/>
        <w:rPr>
          <w:rFonts w:ascii="Arial" w:hAnsi="Arial" w:cs="Arial"/>
          <w:b/>
        </w:rPr>
      </w:pPr>
      <w:r w:rsidRPr="000E2657">
        <w:rPr>
          <w:rFonts w:ascii="Arial" w:hAnsi="Arial" w:cs="Arial"/>
          <w:b/>
        </w:rPr>
        <w:lastRenderedPageBreak/>
        <w:br/>
      </w:r>
    </w:p>
    <w:p w:rsidR="001E6E79" w:rsidRPr="000E2657" w:rsidRDefault="001F1A85" w:rsidP="001E6E79">
      <w:pPr>
        <w:spacing w:before="0" w:after="60"/>
        <w:rPr>
          <w:rFonts w:ascii="Arial" w:hAnsi="Arial" w:cs="Arial"/>
          <w:b/>
          <w:caps/>
          <w:sz w:val="28"/>
        </w:rPr>
      </w:pPr>
      <w:r w:rsidRPr="000E2657">
        <w:rPr>
          <w:rFonts w:ascii="Arial" w:hAnsi="Arial" w:cs="Arial"/>
          <w:b/>
          <w:caps/>
          <w:sz w:val="28"/>
        </w:rPr>
        <w:br/>
      </w:r>
      <w:r w:rsidR="008F7B4C" w:rsidRPr="000E2657">
        <w:rPr>
          <w:rFonts w:ascii="Arial" w:hAnsi="Arial" w:cs="Arial"/>
          <w:b/>
          <w:caps/>
          <w:sz w:val="28"/>
        </w:rPr>
        <w:t xml:space="preserve">DRIVER’S License </w:t>
      </w:r>
      <w:r w:rsidR="001E6E79" w:rsidRPr="000E2657">
        <w:rPr>
          <w:rFonts w:ascii="Arial" w:hAnsi="Arial" w:cs="Arial"/>
          <w:b/>
          <w:caps/>
          <w:sz w:val="28"/>
        </w:rPr>
        <w:t>Topics</w:t>
      </w:r>
    </w:p>
    <w:p w:rsidR="001E6E79" w:rsidRPr="000E2657" w:rsidRDefault="001E6E79" w:rsidP="003746B1">
      <w:pPr>
        <w:rPr>
          <w:rFonts w:ascii="Arial" w:hAnsi="Arial" w:cs="Arial"/>
          <w:b/>
        </w:rPr>
      </w:pPr>
      <w:r w:rsidRPr="000E2657">
        <w:rPr>
          <w:rFonts w:ascii="Arial" w:hAnsi="Arial" w:cs="Arial"/>
          <w:b/>
        </w:rPr>
        <w:t>Credential Processing</w:t>
      </w:r>
    </w:p>
    <w:p w:rsidR="00DF1C9D" w:rsidRPr="000E2657" w:rsidRDefault="00DF1C9D" w:rsidP="002F2375">
      <w:pPr>
        <w:pStyle w:val="ListParagraph"/>
        <w:numPr>
          <w:ilvl w:val="0"/>
          <w:numId w:val="3"/>
        </w:numPr>
        <w:rPr>
          <w:rFonts w:ascii="Arial" w:hAnsi="Arial" w:cs="Arial"/>
        </w:rPr>
      </w:pPr>
      <w:r w:rsidRPr="000E2657">
        <w:rPr>
          <w:rFonts w:ascii="Arial" w:hAnsi="Arial" w:cs="Arial"/>
        </w:rPr>
        <w:t xml:space="preserve">DVS is working on a possible procedure to allow customers to apply for a duplicate license if theirs has been lost or stolen. However, </w:t>
      </w:r>
      <w:r w:rsidR="00F272D0" w:rsidRPr="000E2657">
        <w:rPr>
          <w:rFonts w:ascii="Arial" w:hAnsi="Arial" w:cs="Arial"/>
        </w:rPr>
        <w:t>it</w:t>
      </w:r>
      <w:r w:rsidRPr="000E2657">
        <w:rPr>
          <w:rFonts w:ascii="Arial" w:hAnsi="Arial" w:cs="Arial"/>
        </w:rPr>
        <w:t xml:space="preserve"> is not yet available. </w:t>
      </w:r>
      <w:r w:rsidR="00D821C6" w:rsidRPr="000E2657">
        <w:rPr>
          <w:rFonts w:ascii="Arial" w:hAnsi="Arial" w:cs="Arial"/>
        </w:rPr>
        <w:t>These applications cannot be processed by a deputy registrar as they require face</w:t>
      </w:r>
      <w:r w:rsidR="005324F5">
        <w:rPr>
          <w:rFonts w:ascii="Arial" w:hAnsi="Arial" w:cs="Arial"/>
        </w:rPr>
        <w:t>-</w:t>
      </w:r>
      <w:r w:rsidR="00D821C6" w:rsidRPr="000E2657">
        <w:rPr>
          <w:rFonts w:ascii="Arial" w:hAnsi="Arial" w:cs="Arial"/>
        </w:rPr>
        <w:t>toface interaction. The customer is required to sign the application</w:t>
      </w:r>
      <w:r w:rsidR="00AC1003" w:rsidRPr="000E2657">
        <w:rPr>
          <w:rFonts w:ascii="Arial" w:hAnsi="Arial" w:cs="Arial"/>
        </w:rPr>
        <w:t xml:space="preserve">. </w:t>
      </w:r>
      <w:r w:rsidR="001F1A85" w:rsidRPr="000E2657">
        <w:rPr>
          <w:rFonts w:ascii="Arial" w:hAnsi="Arial" w:cs="Arial"/>
        </w:rPr>
        <w:t>More information will be shared with you once the plan is finalized and approved.</w:t>
      </w:r>
      <w:r w:rsidRPr="000E2657">
        <w:rPr>
          <w:rFonts w:ascii="Arial" w:hAnsi="Arial" w:cs="Arial"/>
        </w:rPr>
        <w:br/>
      </w:r>
    </w:p>
    <w:p w:rsidR="00DF1C9D" w:rsidRPr="000E2657" w:rsidRDefault="00320D30" w:rsidP="00DF1C9D">
      <w:pPr>
        <w:rPr>
          <w:rFonts w:ascii="Arial" w:hAnsi="Arial" w:cs="Arial"/>
          <w:b/>
        </w:rPr>
      </w:pPr>
      <w:r w:rsidRPr="000E2657">
        <w:rPr>
          <w:rFonts w:ascii="Arial" w:hAnsi="Arial" w:cs="Arial"/>
          <w:b/>
        </w:rPr>
        <w:t>Credential Extensions</w:t>
      </w:r>
    </w:p>
    <w:p w:rsidR="00DA4616" w:rsidRDefault="00320D30" w:rsidP="002F2375">
      <w:pPr>
        <w:pStyle w:val="ListParagraph"/>
        <w:numPr>
          <w:ilvl w:val="0"/>
          <w:numId w:val="3"/>
        </w:numPr>
        <w:rPr>
          <w:rFonts w:ascii="Arial" w:hAnsi="Arial" w:cs="Arial"/>
        </w:rPr>
      </w:pPr>
      <w:r w:rsidRPr="000E2657">
        <w:rPr>
          <w:rFonts w:ascii="Arial" w:hAnsi="Arial" w:cs="Arial"/>
        </w:rPr>
        <w:t xml:space="preserve">The extension applies to credentials that expire March 1 or later and ends </w:t>
      </w:r>
      <w:r w:rsidR="00055CEF" w:rsidRPr="000E2657">
        <w:rPr>
          <w:rFonts w:ascii="Arial" w:hAnsi="Arial" w:cs="Arial"/>
        </w:rPr>
        <w:t>two</w:t>
      </w:r>
      <w:r w:rsidRPr="000E2657">
        <w:rPr>
          <w:rFonts w:ascii="Arial" w:hAnsi="Arial" w:cs="Arial"/>
        </w:rPr>
        <w:t xml:space="preserve"> months after the month in which the </w:t>
      </w:r>
      <w:r w:rsidR="00055CEF" w:rsidRPr="000E2657">
        <w:rPr>
          <w:rFonts w:ascii="Arial" w:hAnsi="Arial" w:cs="Arial"/>
        </w:rPr>
        <w:t>peacetime</w:t>
      </w:r>
      <w:r w:rsidRPr="000E2657">
        <w:rPr>
          <w:rFonts w:ascii="Arial" w:hAnsi="Arial" w:cs="Arial"/>
        </w:rPr>
        <w:t xml:space="preserve"> emergency ends.</w:t>
      </w:r>
      <w:r w:rsidR="00055CEF" w:rsidRPr="000E2657">
        <w:rPr>
          <w:rFonts w:ascii="Arial" w:hAnsi="Arial" w:cs="Arial"/>
        </w:rPr>
        <w:t xml:space="preserve"> </w:t>
      </w:r>
      <w:r w:rsidR="00F8241E" w:rsidRPr="000E2657">
        <w:rPr>
          <w:rFonts w:ascii="Arial" w:hAnsi="Arial" w:cs="Arial"/>
        </w:rPr>
        <w:t xml:space="preserve">We have updated the </w:t>
      </w:r>
      <w:r w:rsidR="00055CEF" w:rsidRPr="000E2657">
        <w:rPr>
          <w:rFonts w:ascii="Arial" w:hAnsi="Arial" w:cs="Arial"/>
        </w:rPr>
        <w:t>expiration date on the</w:t>
      </w:r>
      <w:r w:rsidR="00F8241E" w:rsidRPr="000E2657">
        <w:rPr>
          <w:rFonts w:ascii="Arial" w:hAnsi="Arial" w:cs="Arial"/>
        </w:rPr>
        <w:t xml:space="preserve"> record of affected </w:t>
      </w:r>
      <w:r w:rsidR="00055CEF" w:rsidRPr="000E2657">
        <w:rPr>
          <w:rFonts w:ascii="Arial" w:hAnsi="Arial" w:cs="Arial"/>
        </w:rPr>
        <w:t>driver</w:t>
      </w:r>
      <w:r w:rsidR="00F8241E" w:rsidRPr="000E2657">
        <w:rPr>
          <w:rFonts w:ascii="Arial" w:hAnsi="Arial" w:cs="Arial"/>
        </w:rPr>
        <w:t>s.</w:t>
      </w:r>
      <w:r w:rsidR="00055CEF" w:rsidRPr="000E2657">
        <w:rPr>
          <w:rFonts w:ascii="Arial" w:hAnsi="Arial" w:cs="Arial"/>
        </w:rPr>
        <w:t xml:space="preserve"> </w:t>
      </w:r>
    </w:p>
    <w:p w:rsidR="00DA4616" w:rsidRDefault="008D14EE" w:rsidP="002F2375">
      <w:pPr>
        <w:pStyle w:val="ListParagraph"/>
        <w:numPr>
          <w:ilvl w:val="0"/>
          <w:numId w:val="3"/>
        </w:numPr>
        <w:rPr>
          <w:rFonts w:ascii="Arial" w:hAnsi="Arial" w:cs="Arial"/>
        </w:rPr>
      </w:pPr>
      <w:r>
        <w:rPr>
          <w:rFonts w:ascii="Arial" w:hAnsi="Arial" w:cs="Arial"/>
        </w:rPr>
        <w:t>The c</w:t>
      </w:r>
      <w:r w:rsidR="00DA4616">
        <w:rPr>
          <w:rFonts w:ascii="Arial" w:hAnsi="Arial" w:cs="Arial"/>
        </w:rPr>
        <w:t xml:space="preserve">ommunications </w:t>
      </w:r>
      <w:r>
        <w:rPr>
          <w:rFonts w:ascii="Arial" w:hAnsi="Arial" w:cs="Arial"/>
        </w:rPr>
        <w:t>d</w:t>
      </w:r>
      <w:r w:rsidR="00DA4616">
        <w:rPr>
          <w:rFonts w:ascii="Arial" w:hAnsi="Arial" w:cs="Arial"/>
        </w:rPr>
        <w:t xml:space="preserve">ept. sent out a message through various channels including the MN Pharmacy board about the driver’s license extension. </w:t>
      </w:r>
      <w:r w:rsidR="00261CD8">
        <w:rPr>
          <w:rFonts w:ascii="Arial" w:hAnsi="Arial" w:cs="Arial"/>
        </w:rPr>
        <w:t>Customer’s</w:t>
      </w:r>
      <w:r w:rsidR="00DA4616">
        <w:rPr>
          <w:rFonts w:ascii="Arial" w:hAnsi="Arial" w:cs="Arial"/>
        </w:rPr>
        <w:t xml:space="preserve"> licenses should be considered as valid under the peacetime emergency.</w:t>
      </w:r>
    </w:p>
    <w:p w:rsidR="00DA4616" w:rsidRPr="00DA4616" w:rsidRDefault="00DA4616" w:rsidP="00DA4616">
      <w:pPr>
        <w:rPr>
          <w:rFonts w:ascii="Arial" w:hAnsi="Arial" w:cs="Arial"/>
          <w:b/>
        </w:rPr>
      </w:pPr>
      <w:r w:rsidRPr="00DA4616">
        <w:rPr>
          <w:rFonts w:ascii="Arial" w:hAnsi="Arial" w:cs="Arial"/>
          <w:b/>
        </w:rPr>
        <w:t>Status Check Expirations</w:t>
      </w:r>
    </w:p>
    <w:p w:rsidR="00DA4616" w:rsidRDefault="00DA4616" w:rsidP="002F2375">
      <w:pPr>
        <w:pStyle w:val="ListParagraph"/>
        <w:numPr>
          <w:ilvl w:val="0"/>
          <w:numId w:val="9"/>
        </w:numPr>
        <w:rPr>
          <w:rFonts w:ascii="Arial" w:hAnsi="Arial" w:cs="Arial"/>
        </w:rPr>
      </w:pPr>
      <w:r>
        <w:rPr>
          <w:rFonts w:ascii="Arial" w:hAnsi="Arial" w:cs="Arial"/>
        </w:rPr>
        <w:t xml:space="preserve">We are working on a procedure to assist drivers who documents have expired. We will communicate additional information as it becomes available. </w:t>
      </w:r>
    </w:p>
    <w:p w:rsidR="00DA4616" w:rsidRPr="00DA4616" w:rsidRDefault="00DA4616" w:rsidP="00DA4616">
      <w:pPr>
        <w:rPr>
          <w:rFonts w:ascii="Arial" w:hAnsi="Arial" w:cs="Arial"/>
          <w:b/>
        </w:rPr>
      </w:pPr>
      <w:r w:rsidRPr="00DA4616">
        <w:rPr>
          <w:rFonts w:ascii="Arial" w:hAnsi="Arial" w:cs="Arial"/>
          <w:b/>
        </w:rPr>
        <w:t>Clearing deficiency requests</w:t>
      </w:r>
    </w:p>
    <w:p w:rsidR="00DA4616" w:rsidRDefault="00DA4616" w:rsidP="002F2375">
      <w:pPr>
        <w:pStyle w:val="ListParagraph"/>
        <w:numPr>
          <w:ilvl w:val="0"/>
          <w:numId w:val="9"/>
        </w:numPr>
        <w:rPr>
          <w:rFonts w:ascii="Arial" w:hAnsi="Arial" w:cs="Arial"/>
        </w:rPr>
      </w:pPr>
      <w:r>
        <w:rPr>
          <w:rFonts w:ascii="Arial" w:hAnsi="Arial" w:cs="Arial"/>
        </w:rPr>
        <w:t xml:space="preserve">Documents cannot be authenticated by email or fax.  We must view the original document to verify the validity. </w:t>
      </w:r>
    </w:p>
    <w:p w:rsidR="00DA4616" w:rsidRDefault="00DA4616" w:rsidP="00DA4616">
      <w:pPr>
        <w:pStyle w:val="ListParagraph"/>
        <w:numPr>
          <w:ilvl w:val="0"/>
          <w:numId w:val="0"/>
        </w:numPr>
        <w:ind w:left="720"/>
        <w:rPr>
          <w:rFonts w:ascii="Arial" w:hAnsi="Arial" w:cs="Arial"/>
        </w:rPr>
      </w:pPr>
      <w:r>
        <w:rPr>
          <w:rFonts w:ascii="Arial" w:hAnsi="Arial" w:cs="Arial"/>
        </w:rPr>
        <w:t xml:space="preserve">Unless an office can view the document and return it to the customer immediately while not being face to face with the customer you should direct the customer to contact the PIC for assistance. </w:t>
      </w:r>
    </w:p>
    <w:p w:rsidR="00DA4616" w:rsidRDefault="00DA4616" w:rsidP="00DA4616">
      <w:pPr>
        <w:pStyle w:val="ListParagraph"/>
        <w:numPr>
          <w:ilvl w:val="0"/>
          <w:numId w:val="0"/>
        </w:numPr>
        <w:ind w:left="720"/>
        <w:rPr>
          <w:rFonts w:ascii="Arial" w:hAnsi="Arial" w:cs="Arial"/>
        </w:rPr>
      </w:pPr>
      <w:r>
        <w:rPr>
          <w:rFonts w:ascii="Arial" w:hAnsi="Arial" w:cs="Arial"/>
        </w:rPr>
        <w:t xml:space="preserve">If your office is not a scanning office, you should direct customers to PIC for assistance with clearing deficiencies. </w:t>
      </w:r>
    </w:p>
    <w:p w:rsidR="00DA4616" w:rsidRDefault="00DA4616" w:rsidP="00DA4616">
      <w:pPr>
        <w:pStyle w:val="ListParagraph"/>
        <w:numPr>
          <w:ilvl w:val="0"/>
          <w:numId w:val="0"/>
        </w:numPr>
        <w:ind w:left="720"/>
        <w:rPr>
          <w:rFonts w:ascii="Arial" w:hAnsi="Arial" w:cs="Arial"/>
        </w:rPr>
      </w:pPr>
    </w:p>
    <w:p w:rsidR="00055CEF" w:rsidRPr="00DA4616" w:rsidRDefault="00DA4616" w:rsidP="002F2375">
      <w:pPr>
        <w:pStyle w:val="ListParagraph"/>
        <w:numPr>
          <w:ilvl w:val="0"/>
          <w:numId w:val="9"/>
        </w:numPr>
        <w:rPr>
          <w:rFonts w:ascii="Arial" w:hAnsi="Arial" w:cs="Arial"/>
        </w:rPr>
      </w:pPr>
      <w:r>
        <w:rPr>
          <w:rFonts w:ascii="Arial" w:hAnsi="Arial" w:cs="Arial"/>
        </w:rPr>
        <w:t>If an office chooses to take in a document by mail or drop box to clear a deficiency the office would be assuming responsibility for that original document</w:t>
      </w:r>
      <w:r w:rsidR="00F86D58">
        <w:rPr>
          <w:rFonts w:ascii="Arial" w:hAnsi="Arial" w:cs="Arial"/>
        </w:rPr>
        <w:t>,</w:t>
      </w:r>
      <w:r>
        <w:rPr>
          <w:rFonts w:ascii="Arial" w:hAnsi="Arial" w:cs="Arial"/>
        </w:rPr>
        <w:t xml:space="preserve"> and we do not recommend offices do this.</w:t>
      </w:r>
      <w:r w:rsidR="00055CEF" w:rsidRPr="00DA4616">
        <w:rPr>
          <w:rFonts w:ascii="Arial" w:hAnsi="Arial" w:cs="Arial"/>
        </w:rPr>
        <w:br/>
      </w:r>
    </w:p>
    <w:p w:rsidR="003A76BC" w:rsidRPr="000E2657" w:rsidRDefault="003A76BC">
      <w:pPr>
        <w:spacing w:before="120" w:after="0"/>
        <w:rPr>
          <w:rFonts w:ascii="Arial" w:hAnsi="Arial" w:cs="Arial"/>
        </w:rPr>
      </w:pPr>
    </w:p>
    <w:p w:rsidR="003A76BC" w:rsidRPr="000E2657" w:rsidRDefault="003A76BC">
      <w:pPr>
        <w:spacing w:before="120" w:after="0"/>
        <w:rPr>
          <w:rFonts w:ascii="Arial" w:hAnsi="Arial" w:cs="Arial"/>
        </w:rPr>
      </w:pPr>
    </w:p>
    <w:sectPr w:rsidR="003A76BC" w:rsidRPr="000E2657" w:rsidSect="000E2657">
      <w:footerReference w:type="first" r:id="rId17"/>
      <w:type w:val="continuous"/>
      <w:pgSz w:w="12240" w:h="15840" w:code="1"/>
      <w:pgMar w:top="720" w:right="720" w:bottom="720" w:left="72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AC0" w:rsidRDefault="00F12AC0" w:rsidP="00D91FF4">
      <w:r>
        <w:separator/>
      </w:r>
    </w:p>
  </w:endnote>
  <w:endnote w:type="continuationSeparator" w:id="0">
    <w:p w:rsidR="00F12AC0" w:rsidRDefault="00F12AC0"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AC0" w:rsidRDefault="00F12AC0" w:rsidP="00D91FF4">
      <w:r>
        <w:separator/>
      </w:r>
    </w:p>
  </w:footnote>
  <w:footnote w:type="continuationSeparator" w:id="0">
    <w:p w:rsidR="00F12AC0" w:rsidRDefault="00F12AC0"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54743"/>
    <w:multiLevelType w:val="hybridMultilevel"/>
    <w:tmpl w:val="2AC2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621F1"/>
    <w:multiLevelType w:val="hybridMultilevel"/>
    <w:tmpl w:val="6484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D1DBA"/>
    <w:multiLevelType w:val="hybridMultilevel"/>
    <w:tmpl w:val="26C4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1268C2"/>
    <w:multiLevelType w:val="hybridMultilevel"/>
    <w:tmpl w:val="28F4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B5C88"/>
    <w:multiLevelType w:val="hybridMultilevel"/>
    <w:tmpl w:val="3D9E2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244D9"/>
    <w:multiLevelType w:val="hybridMultilevel"/>
    <w:tmpl w:val="E394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39732F"/>
    <w:multiLevelType w:val="hybridMultilevel"/>
    <w:tmpl w:val="4A8C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A51BF8"/>
    <w:multiLevelType w:val="hybridMultilevel"/>
    <w:tmpl w:val="77E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36D2674"/>
    <w:multiLevelType w:val="hybridMultilevel"/>
    <w:tmpl w:val="F9027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130D9C"/>
    <w:multiLevelType w:val="hybridMultilevel"/>
    <w:tmpl w:val="95E28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5"/>
  </w:num>
  <w:num w:numId="5">
    <w:abstractNumId w:val="0"/>
  </w:num>
  <w:num w:numId="6">
    <w:abstractNumId w:val="8"/>
  </w:num>
  <w:num w:numId="7">
    <w:abstractNumId w:val="7"/>
  </w:num>
  <w:num w:numId="8">
    <w:abstractNumId w:val="6"/>
  </w:num>
  <w:num w:numId="9">
    <w:abstractNumId w:val="4"/>
  </w:num>
  <w:num w:numId="10">
    <w:abstractNumId w:val="10"/>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85"/>
    <w:rsid w:val="00002DEC"/>
    <w:rsid w:val="00005860"/>
    <w:rsid w:val="00005CB1"/>
    <w:rsid w:val="000065AC"/>
    <w:rsid w:val="00006A0A"/>
    <w:rsid w:val="00021F9D"/>
    <w:rsid w:val="00040C79"/>
    <w:rsid w:val="00055CEF"/>
    <w:rsid w:val="00064B90"/>
    <w:rsid w:val="00065857"/>
    <w:rsid w:val="000722DA"/>
    <w:rsid w:val="0007374A"/>
    <w:rsid w:val="00077A06"/>
    <w:rsid w:val="00080404"/>
    <w:rsid w:val="00081B62"/>
    <w:rsid w:val="00084742"/>
    <w:rsid w:val="000933B5"/>
    <w:rsid w:val="000B0A75"/>
    <w:rsid w:val="000B2E68"/>
    <w:rsid w:val="000C3708"/>
    <w:rsid w:val="000C3761"/>
    <w:rsid w:val="000C7373"/>
    <w:rsid w:val="000D3020"/>
    <w:rsid w:val="000E2657"/>
    <w:rsid w:val="000E313B"/>
    <w:rsid w:val="000E3E9D"/>
    <w:rsid w:val="000F4BB1"/>
    <w:rsid w:val="00135082"/>
    <w:rsid w:val="00135DC7"/>
    <w:rsid w:val="00147ED1"/>
    <w:rsid w:val="001500D6"/>
    <w:rsid w:val="00157C41"/>
    <w:rsid w:val="0016451B"/>
    <w:rsid w:val="001661D9"/>
    <w:rsid w:val="001708EC"/>
    <w:rsid w:val="0017376E"/>
    <w:rsid w:val="00184765"/>
    <w:rsid w:val="001925A8"/>
    <w:rsid w:val="0019673D"/>
    <w:rsid w:val="00197518"/>
    <w:rsid w:val="00197F44"/>
    <w:rsid w:val="001A46BB"/>
    <w:rsid w:val="001B6FD0"/>
    <w:rsid w:val="001B7D48"/>
    <w:rsid w:val="001C3208"/>
    <w:rsid w:val="001C55E0"/>
    <w:rsid w:val="001E5573"/>
    <w:rsid w:val="001E5ECF"/>
    <w:rsid w:val="001E6E79"/>
    <w:rsid w:val="001F08F4"/>
    <w:rsid w:val="001F1A85"/>
    <w:rsid w:val="00205108"/>
    <w:rsid w:val="00211CA3"/>
    <w:rsid w:val="00222A49"/>
    <w:rsid w:val="0022552E"/>
    <w:rsid w:val="0022693B"/>
    <w:rsid w:val="00227E68"/>
    <w:rsid w:val="00232F7C"/>
    <w:rsid w:val="00236CB0"/>
    <w:rsid w:val="00261247"/>
    <w:rsid w:val="00261CD8"/>
    <w:rsid w:val="00264652"/>
    <w:rsid w:val="0026674F"/>
    <w:rsid w:val="00280071"/>
    <w:rsid w:val="00282084"/>
    <w:rsid w:val="00291052"/>
    <w:rsid w:val="002A12EA"/>
    <w:rsid w:val="002B127F"/>
    <w:rsid w:val="002B57CC"/>
    <w:rsid w:val="002B5E79"/>
    <w:rsid w:val="002C0859"/>
    <w:rsid w:val="002C4D0D"/>
    <w:rsid w:val="002E7098"/>
    <w:rsid w:val="002F1947"/>
    <w:rsid w:val="002F2375"/>
    <w:rsid w:val="00306D94"/>
    <w:rsid w:val="00307E41"/>
    <w:rsid w:val="003125DF"/>
    <w:rsid w:val="00313ED6"/>
    <w:rsid w:val="00316A73"/>
    <w:rsid w:val="00320D30"/>
    <w:rsid w:val="00323357"/>
    <w:rsid w:val="003306BB"/>
    <w:rsid w:val="00330A0B"/>
    <w:rsid w:val="00335736"/>
    <w:rsid w:val="003563D2"/>
    <w:rsid w:val="003746B1"/>
    <w:rsid w:val="00376FA5"/>
    <w:rsid w:val="003A1479"/>
    <w:rsid w:val="003A1813"/>
    <w:rsid w:val="003A76BC"/>
    <w:rsid w:val="003B7D82"/>
    <w:rsid w:val="003C4644"/>
    <w:rsid w:val="003C5BE3"/>
    <w:rsid w:val="003E6A33"/>
    <w:rsid w:val="00413A7C"/>
    <w:rsid w:val="004141DD"/>
    <w:rsid w:val="00422D0C"/>
    <w:rsid w:val="00443DC4"/>
    <w:rsid w:val="00461804"/>
    <w:rsid w:val="004623B9"/>
    <w:rsid w:val="00463DFE"/>
    <w:rsid w:val="0046429E"/>
    <w:rsid w:val="004643F7"/>
    <w:rsid w:val="00466810"/>
    <w:rsid w:val="0047706A"/>
    <w:rsid w:val="004816B5"/>
    <w:rsid w:val="00483DD2"/>
    <w:rsid w:val="00494E6F"/>
    <w:rsid w:val="004A1B4D"/>
    <w:rsid w:val="004A3F01"/>
    <w:rsid w:val="004A58DD"/>
    <w:rsid w:val="004A6119"/>
    <w:rsid w:val="004B47DC"/>
    <w:rsid w:val="004B56FC"/>
    <w:rsid w:val="004E3DF6"/>
    <w:rsid w:val="004E75B3"/>
    <w:rsid w:val="004F04BA"/>
    <w:rsid w:val="004F0EFF"/>
    <w:rsid w:val="0050093F"/>
    <w:rsid w:val="00514788"/>
    <w:rsid w:val="005324F5"/>
    <w:rsid w:val="0054371B"/>
    <w:rsid w:val="0056615E"/>
    <w:rsid w:val="005666F2"/>
    <w:rsid w:val="0057515F"/>
    <w:rsid w:val="0058227B"/>
    <w:rsid w:val="005B2DDF"/>
    <w:rsid w:val="005B4AE7"/>
    <w:rsid w:val="005B53B0"/>
    <w:rsid w:val="005C16D8"/>
    <w:rsid w:val="005D4207"/>
    <w:rsid w:val="005D4525"/>
    <w:rsid w:val="005D45B3"/>
    <w:rsid w:val="005E3FC1"/>
    <w:rsid w:val="005F007D"/>
    <w:rsid w:val="005F6005"/>
    <w:rsid w:val="00601B3F"/>
    <w:rsid w:val="006064AB"/>
    <w:rsid w:val="00621BD2"/>
    <w:rsid w:val="00622BB5"/>
    <w:rsid w:val="00652D74"/>
    <w:rsid w:val="00655345"/>
    <w:rsid w:val="0065683E"/>
    <w:rsid w:val="006575CB"/>
    <w:rsid w:val="006676B3"/>
    <w:rsid w:val="00672536"/>
    <w:rsid w:val="00673F62"/>
    <w:rsid w:val="00676D7A"/>
    <w:rsid w:val="00681EDC"/>
    <w:rsid w:val="00683D66"/>
    <w:rsid w:val="0068649F"/>
    <w:rsid w:val="00687189"/>
    <w:rsid w:val="00697CCC"/>
    <w:rsid w:val="006B13B7"/>
    <w:rsid w:val="006B2942"/>
    <w:rsid w:val="006B3994"/>
    <w:rsid w:val="006B70C5"/>
    <w:rsid w:val="006C0E45"/>
    <w:rsid w:val="006D4829"/>
    <w:rsid w:val="006E18EC"/>
    <w:rsid w:val="006F3B38"/>
    <w:rsid w:val="007137A4"/>
    <w:rsid w:val="007458C1"/>
    <w:rsid w:val="0074778B"/>
    <w:rsid w:val="00753FE6"/>
    <w:rsid w:val="0077225E"/>
    <w:rsid w:val="007857F7"/>
    <w:rsid w:val="00793F48"/>
    <w:rsid w:val="007B35B2"/>
    <w:rsid w:val="007D1FFF"/>
    <w:rsid w:val="007D42A0"/>
    <w:rsid w:val="007E4285"/>
    <w:rsid w:val="007E685C"/>
    <w:rsid w:val="007F6108"/>
    <w:rsid w:val="007F7097"/>
    <w:rsid w:val="00806678"/>
    <w:rsid w:val="008067A6"/>
    <w:rsid w:val="008140CC"/>
    <w:rsid w:val="008251B3"/>
    <w:rsid w:val="00844F1D"/>
    <w:rsid w:val="0084749F"/>
    <w:rsid w:val="00864202"/>
    <w:rsid w:val="008B5443"/>
    <w:rsid w:val="008B7A1E"/>
    <w:rsid w:val="008C32D6"/>
    <w:rsid w:val="008C7EEB"/>
    <w:rsid w:val="008D0DEF"/>
    <w:rsid w:val="008D14EE"/>
    <w:rsid w:val="008D2256"/>
    <w:rsid w:val="008D5E3D"/>
    <w:rsid w:val="008E09D4"/>
    <w:rsid w:val="008F7133"/>
    <w:rsid w:val="008F7B4C"/>
    <w:rsid w:val="00905BC6"/>
    <w:rsid w:val="0090737A"/>
    <w:rsid w:val="00926857"/>
    <w:rsid w:val="0094786F"/>
    <w:rsid w:val="0096108C"/>
    <w:rsid w:val="00963BA0"/>
    <w:rsid w:val="00967764"/>
    <w:rsid w:val="009810EE"/>
    <w:rsid w:val="009837DB"/>
    <w:rsid w:val="00984CC9"/>
    <w:rsid w:val="00990E51"/>
    <w:rsid w:val="0099233F"/>
    <w:rsid w:val="009B54A0"/>
    <w:rsid w:val="009C6405"/>
    <w:rsid w:val="009D0720"/>
    <w:rsid w:val="009F19F2"/>
    <w:rsid w:val="009F6B2C"/>
    <w:rsid w:val="00A20E8C"/>
    <w:rsid w:val="00A30799"/>
    <w:rsid w:val="00A476C1"/>
    <w:rsid w:val="00A57FE8"/>
    <w:rsid w:val="00A64ECE"/>
    <w:rsid w:val="00A66185"/>
    <w:rsid w:val="00A71CAD"/>
    <w:rsid w:val="00A731A2"/>
    <w:rsid w:val="00A827B0"/>
    <w:rsid w:val="00A827C1"/>
    <w:rsid w:val="00A835DA"/>
    <w:rsid w:val="00A92AFF"/>
    <w:rsid w:val="00A93F40"/>
    <w:rsid w:val="00A96F93"/>
    <w:rsid w:val="00AA33E7"/>
    <w:rsid w:val="00AB1F46"/>
    <w:rsid w:val="00AB65FF"/>
    <w:rsid w:val="00AC1003"/>
    <w:rsid w:val="00AD0FC6"/>
    <w:rsid w:val="00AD122F"/>
    <w:rsid w:val="00AD22C5"/>
    <w:rsid w:val="00AD39DA"/>
    <w:rsid w:val="00AD5DFE"/>
    <w:rsid w:val="00AE5772"/>
    <w:rsid w:val="00AF22AD"/>
    <w:rsid w:val="00AF5107"/>
    <w:rsid w:val="00B06264"/>
    <w:rsid w:val="00B07C8F"/>
    <w:rsid w:val="00B275D4"/>
    <w:rsid w:val="00B437C8"/>
    <w:rsid w:val="00B75051"/>
    <w:rsid w:val="00B77CC5"/>
    <w:rsid w:val="00B859DE"/>
    <w:rsid w:val="00BD0E59"/>
    <w:rsid w:val="00BE0288"/>
    <w:rsid w:val="00BE3444"/>
    <w:rsid w:val="00C05A8E"/>
    <w:rsid w:val="00C12D2F"/>
    <w:rsid w:val="00C277A8"/>
    <w:rsid w:val="00C309AE"/>
    <w:rsid w:val="00C365CE"/>
    <w:rsid w:val="00C417EB"/>
    <w:rsid w:val="00C528AE"/>
    <w:rsid w:val="00C8508F"/>
    <w:rsid w:val="00C90830"/>
    <w:rsid w:val="00CA5D23"/>
    <w:rsid w:val="00CE0FEE"/>
    <w:rsid w:val="00CE45B0"/>
    <w:rsid w:val="00CF1393"/>
    <w:rsid w:val="00CF4F3A"/>
    <w:rsid w:val="00D0014D"/>
    <w:rsid w:val="00D22819"/>
    <w:rsid w:val="00D24D44"/>
    <w:rsid w:val="00D33929"/>
    <w:rsid w:val="00D370F6"/>
    <w:rsid w:val="00D511F0"/>
    <w:rsid w:val="00D54EE5"/>
    <w:rsid w:val="00D63F82"/>
    <w:rsid w:val="00D640FC"/>
    <w:rsid w:val="00D70F7D"/>
    <w:rsid w:val="00D761F7"/>
    <w:rsid w:val="00D821C6"/>
    <w:rsid w:val="00D91FF4"/>
    <w:rsid w:val="00D92929"/>
    <w:rsid w:val="00D93C2E"/>
    <w:rsid w:val="00D970A5"/>
    <w:rsid w:val="00DA4616"/>
    <w:rsid w:val="00DB4967"/>
    <w:rsid w:val="00DC1A1C"/>
    <w:rsid w:val="00DC22CF"/>
    <w:rsid w:val="00DD424F"/>
    <w:rsid w:val="00DE50CB"/>
    <w:rsid w:val="00DF1C9D"/>
    <w:rsid w:val="00DF7C56"/>
    <w:rsid w:val="00E206AE"/>
    <w:rsid w:val="00E20F02"/>
    <w:rsid w:val="00E229C1"/>
    <w:rsid w:val="00E23397"/>
    <w:rsid w:val="00E32CD7"/>
    <w:rsid w:val="00E37DF5"/>
    <w:rsid w:val="00E4407F"/>
    <w:rsid w:val="00E44EE1"/>
    <w:rsid w:val="00E47760"/>
    <w:rsid w:val="00E5241D"/>
    <w:rsid w:val="00E55EE8"/>
    <w:rsid w:val="00E5680C"/>
    <w:rsid w:val="00E57EFB"/>
    <w:rsid w:val="00E61A16"/>
    <w:rsid w:val="00E7358D"/>
    <w:rsid w:val="00E76267"/>
    <w:rsid w:val="00EA535B"/>
    <w:rsid w:val="00EB7DA4"/>
    <w:rsid w:val="00EC579D"/>
    <w:rsid w:val="00ED5BDC"/>
    <w:rsid w:val="00ED7DAC"/>
    <w:rsid w:val="00EF76B8"/>
    <w:rsid w:val="00F067A6"/>
    <w:rsid w:val="00F12AC0"/>
    <w:rsid w:val="00F20B25"/>
    <w:rsid w:val="00F212F3"/>
    <w:rsid w:val="00F272D0"/>
    <w:rsid w:val="00F278C3"/>
    <w:rsid w:val="00F70C03"/>
    <w:rsid w:val="00F8241E"/>
    <w:rsid w:val="00F86D58"/>
    <w:rsid w:val="00F9084A"/>
    <w:rsid w:val="00F917C6"/>
    <w:rsid w:val="00FB3204"/>
    <w:rsid w:val="00FB6E40"/>
    <w:rsid w:val="00FD1CCB"/>
    <w:rsid w:val="00FD5BF8"/>
    <w:rsid w:val="00FE270A"/>
    <w:rsid w:val="00FF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166D2AC-6B23-448D-A16C-25B5E053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7DB"/>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34"/>
    <w:qFormat/>
    <w:rsid w:val="0094786F"/>
    <w:pPr>
      <w:numPr>
        <w:numId w:val="1"/>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Header">
    <w:name w:val="header"/>
    <w:basedOn w:val="Normal"/>
    <w:link w:val="HeaderChar"/>
    <w:uiPriority w:val="99"/>
    <w:unhideWhenUsed/>
    <w:rsid w:val="0017376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7376E"/>
  </w:style>
  <w:style w:type="paragraph" w:styleId="BalloonText">
    <w:name w:val="Balloon Text"/>
    <w:basedOn w:val="Normal"/>
    <w:link w:val="BalloonTextChar"/>
    <w:semiHidden/>
    <w:unhideWhenUsed/>
    <w:rsid w:val="0017376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7376E"/>
    <w:rPr>
      <w:rFonts w:ascii="Segoe UI" w:hAnsi="Segoe UI" w:cs="Segoe UI"/>
      <w:sz w:val="18"/>
      <w:szCs w:val="18"/>
    </w:rPr>
  </w:style>
  <w:style w:type="character" w:styleId="FollowedHyperlink">
    <w:name w:val="FollowedHyperlink"/>
    <w:basedOn w:val="DefaultParagraphFont"/>
    <w:semiHidden/>
    <w:unhideWhenUsed/>
    <w:rsid w:val="001F08F4"/>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23353119">
      <w:bodyDiv w:val="1"/>
      <w:marLeft w:val="0"/>
      <w:marRight w:val="0"/>
      <w:marTop w:val="0"/>
      <w:marBottom w:val="0"/>
      <w:divBdr>
        <w:top w:val="none" w:sz="0" w:space="0" w:color="auto"/>
        <w:left w:val="none" w:sz="0" w:space="0" w:color="auto"/>
        <w:bottom w:val="none" w:sz="0" w:space="0" w:color="auto"/>
        <w:right w:val="none" w:sz="0" w:space="0" w:color="auto"/>
      </w:divBdr>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210799540">
      <w:bodyDiv w:val="1"/>
      <w:marLeft w:val="0"/>
      <w:marRight w:val="0"/>
      <w:marTop w:val="0"/>
      <w:marBottom w:val="0"/>
      <w:divBdr>
        <w:top w:val="none" w:sz="0" w:space="0" w:color="auto"/>
        <w:left w:val="none" w:sz="0" w:space="0" w:color="auto"/>
        <w:bottom w:val="none" w:sz="0" w:space="0" w:color="auto"/>
        <w:right w:val="none" w:sz="0" w:space="0" w:color="auto"/>
      </w:divBdr>
    </w:div>
    <w:div w:id="139330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gagner/Desktop/dvs.communications@state.mn.us"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dvsinfohub.dps.mn.gov/Documents/QRG-DataPrivacy.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ori.pearson@state.mn.us"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s.mn.gov/divisions/dvs/online-self-services/Pages/default.aspx" TargetMode="External"/><Relationship Id="rId5" Type="http://schemas.openxmlformats.org/officeDocument/2006/relationships/webSettings" Target="webSettings.xml"/><Relationship Id="rId15" Type="http://schemas.openxmlformats.org/officeDocument/2006/relationships/hyperlink" Target="https://dvsinfohub.dps.mn.gov/Pages/deputy-reg-forms.aspx" TargetMode="External"/><Relationship Id="rId10" Type="http://schemas.openxmlformats.org/officeDocument/2006/relationships/hyperlink" Target="https://dps.mn.gov/divisions/dvs/contact/Pages/defaul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vsinfohub.dps.mn.gov/resources/Pages/default.aspx" TargetMode="External"/><Relationship Id="rId14" Type="http://schemas.openxmlformats.org/officeDocument/2006/relationships/image" Target="cid:image003.png@01D60425.B0EB9AE0" TargetMode="External"/><Relationship Id="rId22" Type="http://schemas.openxmlformats.org/officeDocument/2006/relationships/customXml" Target="../customXml/item4.xm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B89519C5EDA23428675A223F56910CC" ma:contentTypeVersion="5" ma:contentTypeDescription="Create a new document." ma:contentTypeScope="" ma:versionID="11e21a43e90bfc8936fbeb4da40b01ee">
  <xsd:schema xmlns:xsd="http://www.w3.org/2001/XMLSchema" xmlns:xs="http://www.w3.org/2001/XMLSchema" xmlns:p="http://schemas.microsoft.com/office/2006/metadata/properties" xmlns:ns1="http://schemas.microsoft.com/sharepoint/v3" xmlns:ns2="72b8b370-9981-4ddf-9a7a-8fef42c09ab1" targetNamespace="http://schemas.microsoft.com/office/2006/metadata/properties" ma:root="true" ma:fieldsID="14bfac51e01212ac61caed79aefc5e95" ns1:_="" ns2:_="">
    <xsd:import namespace="http://schemas.microsoft.com/sharepoint/v3"/>
    <xsd:import namespace="72b8b370-9981-4ddf-9a7a-8fef42c09ab1"/>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b8b370-9981-4ddf-9a7a-8fef42c09ab1"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7b57d1ac-a27a-451c-a4b1-31a862a3f8aa}" ma:internalName="TaxCatchAll" ma:showField="CatchAllData" ma:web="72b8b370-9981-4ddf-9a7a-8fef42c09ab1">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72b8b370-9981-4ddf-9a7a-8fef42c09ab1">
      <Terms xmlns="http://schemas.microsoft.com/office/infopath/2007/PartnerControls"/>
    </TaxKeywordTaxHTField>
    <PublishingExpirationDate xmlns="http://schemas.microsoft.com/sharepoint/v3" xsi:nil="true"/>
    <PublishingStartDate xmlns="http://schemas.microsoft.com/sharepoint/v3" xsi:nil="true"/>
    <TaxCatchAll xmlns="72b8b370-9981-4ddf-9a7a-8fef42c09ab1"/>
  </documentManagement>
</p:properties>
</file>

<file path=customXml/itemProps1.xml><?xml version="1.0" encoding="utf-8"?>
<ds:datastoreItem xmlns:ds="http://schemas.openxmlformats.org/officeDocument/2006/customXml" ds:itemID="{5827ACA8-B9B8-45CB-8B13-3CCE177C1551}"/>
</file>

<file path=customXml/itemProps2.xml><?xml version="1.0" encoding="utf-8"?>
<ds:datastoreItem xmlns:ds="http://schemas.openxmlformats.org/officeDocument/2006/customXml" ds:itemID="{748FB285-82D8-4634-B4E1-F637E1D44568}"/>
</file>

<file path=customXml/itemProps3.xml><?xml version="1.0" encoding="utf-8"?>
<ds:datastoreItem xmlns:ds="http://schemas.openxmlformats.org/officeDocument/2006/customXml" ds:itemID="{6DBF7C6C-A793-47D4-98D6-7D5C4A46D148}"/>
</file>

<file path=customXml/itemProps4.xml><?xml version="1.0" encoding="utf-8"?>
<ds:datastoreItem xmlns:ds="http://schemas.openxmlformats.org/officeDocument/2006/customXml" ds:itemID="{6246A343-F568-44CB-AE80-8924E31AE218}"/>
</file>

<file path=docProps/app.xml><?xml version="1.0" encoding="utf-8"?>
<Properties xmlns="http://schemas.openxmlformats.org/officeDocument/2006/extended-properties" xmlns:vt="http://schemas.openxmlformats.org/officeDocument/2006/docPropsVTypes">
  <Template>Normal</Template>
  <TotalTime>1</TotalTime>
  <Pages>4</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Public Safety</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Mechtel, Beckey</dc:creator>
  <cp:keywords/>
  <dc:description/>
  <cp:lastModifiedBy>Gagner, Jennifer (DPS)</cp:lastModifiedBy>
  <cp:revision>2</cp:revision>
  <cp:lastPrinted>2020-04-21T12:43:00Z</cp:lastPrinted>
  <dcterms:created xsi:type="dcterms:W3CDTF">2020-05-04T20:58:00Z</dcterms:created>
  <dcterms:modified xsi:type="dcterms:W3CDTF">2020-05-04T20:58:00Z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0x010100EB89519C5EDA23428675A223F56910CC</vt:lpwstr>
  </property>
  <property fmtid="{D5CDD505-2E9C-101B-9397-08002B2CF9AE}" pid="3" name="TaxKeyword">
    <vt:lpwstr/>
  </property>
</Properties>
</file>